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BEF97" w14:textId="33AC18DC" w:rsidR="00D042B8" w:rsidRDefault="00F30DAD" w:rsidP="00D042B8">
      <w:pPr>
        <w:jc w:val="right"/>
        <w:rPr>
          <w:rFonts w:ascii="Arial" w:hAnsi="Arial" w:cs="Arial"/>
          <w:sz w:val="22"/>
          <w:szCs w:val="22"/>
        </w:rPr>
      </w:pPr>
      <w:bookmarkStart w:id="0" w:name="_GoBack"/>
      <w:bookmarkEnd w:id="0"/>
      <w:r>
        <w:rPr>
          <w:rFonts w:ascii="Arial" w:hAnsi="Arial" w:cs="Arial"/>
          <w:sz w:val="22"/>
          <w:szCs w:val="22"/>
        </w:rPr>
        <w:t>Civitanova Marche</w:t>
      </w:r>
      <w:r w:rsidR="00053EAB">
        <w:rPr>
          <w:rFonts w:ascii="Arial" w:hAnsi="Arial" w:cs="Arial"/>
          <w:sz w:val="22"/>
          <w:szCs w:val="22"/>
        </w:rPr>
        <w:t xml:space="preserve"> </w:t>
      </w:r>
      <w:r w:rsidR="00D042B8">
        <w:rPr>
          <w:rFonts w:ascii="Arial" w:hAnsi="Arial" w:cs="Arial"/>
          <w:sz w:val="22"/>
          <w:szCs w:val="22"/>
        </w:rPr>
        <w:t>(</w:t>
      </w:r>
      <w:r>
        <w:rPr>
          <w:rFonts w:ascii="Arial" w:hAnsi="Arial" w:cs="Arial"/>
          <w:sz w:val="22"/>
          <w:szCs w:val="22"/>
        </w:rPr>
        <w:t>Mc</w:t>
      </w:r>
      <w:r w:rsidR="00D042B8">
        <w:rPr>
          <w:rFonts w:ascii="Arial" w:hAnsi="Arial" w:cs="Arial"/>
          <w:sz w:val="22"/>
          <w:szCs w:val="22"/>
        </w:rPr>
        <w:t>)</w:t>
      </w:r>
      <w:r w:rsidR="00D042B8" w:rsidRPr="00BB0E36">
        <w:rPr>
          <w:rFonts w:ascii="Arial" w:hAnsi="Arial" w:cs="Arial"/>
          <w:sz w:val="22"/>
          <w:szCs w:val="22"/>
        </w:rPr>
        <w:t xml:space="preserve">, </w:t>
      </w:r>
      <w:r w:rsidR="001630FD">
        <w:rPr>
          <w:rFonts w:ascii="Arial" w:hAnsi="Arial" w:cs="Arial"/>
          <w:sz w:val="22"/>
          <w:szCs w:val="22"/>
        </w:rPr>
        <w:t>7</w:t>
      </w:r>
      <w:r w:rsidR="00840E53">
        <w:rPr>
          <w:rFonts w:ascii="Arial" w:hAnsi="Arial" w:cs="Arial"/>
          <w:sz w:val="22"/>
          <w:szCs w:val="22"/>
        </w:rPr>
        <w:t xml:space="preserve"> agosto</w:t>
      </w:r>
      <w:r w:rsidR="00862E7E">
        <w:rPr>
          <w:rFonts w:ascii="Arial" w:hAnsi="Arial" w:cs="Arial"/>
          <w:sz w:val="22"/>
          <w:szCs w:val="22"/>
        </w:rPr>
        <w:t xml:space="preserve"> </w:t>
      </w:r>
      <w:r w:rsidR="0020621C">
        <w:rPr>
          <w:rFonts w:ascii="Arial" w:hAnsi="Arial" w:cs="Arial"/>
          <w:sz w:val="22"/>
          <w:szCs w:val="22"/>
        </w:rPr>
        <w:t>2020</w:t>
      </w:r>
    </w:p>
    <w:p w14:paraId="61526105" w14:textId="77777777" w:rsidR="0020621C" w:rsidRPr="00BB0E36" w:rsidRDefault="0020621C" w:rsidP="00D042B8">
      <w:pPr>
        <w:jc w:val="right"/>
        <w:rPr>
          <w:rFonts w:ascii="Arial" w:hAnsi="Arial" w:cs="Arial"/>
          <w:sz w:val="22"/>
          <w:szCs w:val="22"/>
        </w:rPr>
      </w:pPr>
    </w:p>
    <w:p w14:paraId="02B3430F" w14:textId="01624D19" w:rsidR="00D042B8" w:rsidRPr="000F5466" w:rsidRDefault="00D042B8" w:rsidP="00D042B8">
      <w:pPr>
        <w:rPr>
          <w:rFonts w:ascii="Arial" w:hAnsi="Arial" w:cs="Arial"/>
          <w:b/>
          <w:bCs/>
          <w:sz w:val="22"/>
          <w:szCs w:val="22"/>
          <w:u w:val="single"/>
        </w:rPr>
      </w:pPr>
      <w:r w:rsidRPr="00BB0E36">
        <w:rPr>
          <w:rFonts w:ascii="Arial" w:hAnsi="Arial" w:cs="Arial"/>
          <w:b/>
          <w:bCs/>
          <w:sz w:val="22"/>
          <w:szCs w:val="22"/>
          <w:u w:val="single"/>
        </w:rPr>
        <w:t>COMUNICATO STAMPA</w:t>
      </w:r>
      <w:r w:rsidR="00676D8E">
        <w:rPr>
          <w:rFonts w:ascii="Arial" w:hAnsi="Arial" w:cs="Arial"/>
          <w:b/>
          <w:bCs/>
          <w:sz w:val="22"/>
          <w:szCs w:val="22"/>
          <w:u w:val="single"/>
        </w:rPr>
        <w:t xml:space="preserve"> n. </w:t>
      </w:r>
      <w:r w:rsidR="00567710">
        <w:rPr>
          <w:rFonts w:ascii="Arial" w:hAnsi="Arial" w:cs="Arial"/>
          <w:b/>
          <w:bCs/>
          <w:sz w:val="22"/>
          <w:szCs w:val="22"/>
          <w:u w:val="single"/>
        </w:rPr>
        <w:t>1</w:t>
      </w:r>
      <w:r w:rsidR="006E32AE">
        <w:rPr>
          <w:rFonts w:ascii="Arial" w:hAnsi="Arial" w:cs="Arial"/>
          <w:b/>
          <w:bCs/>
          <w:sz w:val="22"/>
          <w:szCs w:val="22"/>
          <w:u w:val="single"/>
        </w:rPr>
        <w:t>3</w:t>
      </w:r>
      <w:r w:rsidR="00053EAB">
        <w:rPr>
          <w:rFonts w:ascii="Arial" w:hAnsi="Arial" w:cs="Arial"/>
          <w:b/>
          <w:bCs/>
          <w:sz w:val="22"/>
          <w:szCs w:val="22"/>
          <w:u w:val="single"/>
        </w:rPr>
        <w:t>/</w:t>
      </w:r>
      <w:r w:rsidR="00676D8E">
        <w:rPr>
          <w:rFonts w:ascii="Arial" w:hAnsi="Arial" w:cs="Arial"/>
          <w:b/>
          <w:bCs/>
          <w:sz w:val="22"/>
          <w:szCs w:val="22"/>
          <w:u w:val="single"/>
        </w:rPr>
        <w:t>20</w:t>
      </w:r>
      <w:r w:rsidR="00567710">
        <w:rPr>
          <w:rFonts w:ascii="Arial" w:hAnsi="Arial" w:cs="Arial"/>
          <w:b/>
          <w:bCs/>
          <w:sz w:val="22"/>
          <w:szCs w:val="22"/>
          <w:u w:val="single"/>
        </w:rPr>
        <w:t>20</w:t>
      </w:r>
    </w:p>
    <w:p w14:paraId="68B2AAC1" w14:textId="73639556" w:rsidR="00477495" w:rsidRPr="0054434E" w:rsidRDefault="00477495" w:rsidP="00477495">
      <w:pPr>
        <w:jc w:val="both"/>
        <w:rPr>
          <w:rFonts w:ascii="Arial" w:eastAsia="Arial" w:hAnsi="Arial" w:cs="Arial"/>
          <w:sz w:val="22"/>
          <w:szCs w:val="22"/>
        </w:rPr>
      </w:pPr>
    </w:p>
    <w:p w14:paraId="4E650C16" w14:textId="0150AE0D" w:rsidR="006E32AE" w:rsidRPr="0054434E" w:rsidRDefault="0054434E" w:rsidP="006E32AE">
      <w:pPr>
        <w:jc w:val="center"/>
        <w:rPr>
          <w:rFonts w:ascii="Arial" w:eastAsia="Arial" w:hAnsi="Arial" w:cs="Arial"/>
          <w:sz w:val="22"/>
          <w:szCs w:val="22"/>
        </w:rPr>
      </w:pPr>
      <w:r w:rsidRPr="0054434E">
        <w:rPr>
          <w:rFonts w:ascii="Arial" w:eastAsia="Arial" w:hAnsi="Arial" w:cs="Arial"/>
          <w:sz w:val="22"/>
          <w:szCs w:val="22"/>
        </w:rPr>
        <w:t xml:space="preserve">Screening con test rapidi per la Sars Cov2 su pazienti oncologici </w:t>
      </w:r>
    </w:p>
    <w:p w14:paraId="1B11F4F7" w14:textId="44149779" w:rsidR="001630FD" w:rsidRPr="006E32AE" w:rsidRDefault="001630FD" w:rsidP="001630FD">
      <w:pPr>
        <w:jc w:val="center"/>
        <w:rPr>
          <w:rFonts w:ascii="Arial" w:eastAsia="Arial" w:hAnsi="Arial" w:cs="Arial"/>
          <w:b/>
          <w:bCs/>
          <w:sz w:val="32"/>
          <w:szCs w:val="32"/>
        </w:rPr>
      </w:pPr>
      <w:r w:rsidRPr="006E32AE">
        <w:rPr>
          <w:rFonts w:ascii="Arial" w:eastAsia="Arial" w:hAnsi="Arial" w:cs="Arial"/>
          <w:b/>
          <w:bCs/>
          <w:sz w:val="32"/>
          <w:szCs w:val="32"/>
        </w:rPr>
        <w:t>Banco Marchigiano partner di Torrette</w:t>
      </w:r>
      <w:r>
        <w:rPr>
          <w:rFonts w:ascii="Arial" w:eastAsia="Arial" w:hAnsi="Arial" w:cs="Arial"/>
          <w:b/>
          <w:bCs/>
          <w:sz w:val="32"/>
          <w:szCs w:val="32"/>
        </w:rPr>
        <w:t>:</w:t>
      </w:r>
    </w:p>
    <w:p w14:paraId="48AE2783" w14:textId="600576D6" w:rsidR="006E32AE" w:rsidRPr="006E32AE" w:rsidRDefault="001630FD" w:rsidP="006E32AE">
      <w:pPr>
        <w:jc w:val="center"/>
        <w:rPr>
          <w:rFonts w:ascii="Arial" w:eastAsia="Arial" w:hAnsi="Arial" w:cs="Arial"/>
          <w:b/>
          <w:bCs/>
          <w:sz w:val="32"/>
          <w:szCs w:val="32"/>
        </w:rPr>
      </w:pPr>
      <w:r>
        <w:rPr>
          <w:rFonts w:ascii="Arial" w:eastAsia="Arial" w:hAnsi="Arial" w:cs="Arial"/>
          <w:b/>
          <w:bCs/>
          <w:sz w:val="32"/>
          <w:szCs w:val="32"/>
        </w:rPr>
        <w:t>p</w:t>
      </w:r>
      <w:r w:rsidR="006E32AE" w:rsidRPr="006E32AE">
        <w:rPr>
          <w:rFonts w:ascii="Arial" w:eastAsia="Arial" w:hAnsi="Arial" w:cs="Arial"/>
          <w:b/>
          <w:bCs/>
          <w:sz w:val="32"/>
          <w:szCs w:val="32"/>
        </w:rPr>
        <w:t>rogetto nazionale</w:t>
      </w:r>
      <w:r w:rsidRPr="001630FD">
        <w:rPr>
          <w:rFonts w:ascii="Arial" w:eastAsia="Arial" w:hAnsi="Arial" w:cs="Arial"/>
          <w:b/>
          <w:bCs/>
          <w:sz w:val="32"/>
          <w:szCs w:val="32"/>
        </w:rPr>
        <w:t xml:space="preserve"> </w:t>
      </w:r>
      <w:r w:rsidRPr="006E32AE">
        <w:rPr>
          <w:rFonts w:ascii="Arial" w:eastAsia="Arial" w:hAnsi="Arial" w:cs="Arial"/>
          <w:b/>
          <w:bCs/>
          <w:sz w:val="32"/>
          <w:szCs w:val="32"/>
        </w:rPr>
        <w:t>di eccellenza</w:t>
      </w:r>
      <w:r w:rsidR="006E32AE" w:rsidRPr="006E32AE">
        <w:rPr>
          <w:rFonts w:ascii="Arial" w:eastAsia="Arial" w:hAnsi="Arial" w:cs="Arial"/>
          <w:b/>
          <w:bCs/>
          <w:sz w:val="32"/>
          <w:szCs w:val="32"/>
        </w:rPr>
        <w:t xml:space="preserve"> </w:t>
      </w:r>
    </w:p>
    <w:p w14:paraId="26B6C177" w14:textId="292CF5D8" w:rsidR="00310F72" w:rsidRPr="00310F72" w:rsidRDefault="0054434E" w:rsidP="00310F72">
      <w:pPr>
        <w:jc w:val="center"/>
        <w:rPr>
          <w:rFonts w:ascii="Arial" w:eastAsia="Arial" w:hAnsi="Arial" w:cs="Arial"/>
          <w:i/>
          <w:iCs/>
        </w:rPr>
      </w:pPr>
      <w:r w:rsidRPr="00310F72">
        <w:rPr>
          <w:rFonts w:ascii="Arial" w:eastAsia="Arial" w:hAnsi="Arial" w:cs="Arial"/>
          <w:i/>
          <w:iCs/>
        </w:rPr>
        <w:t>Il DG Mores</w:t>
      </w:r>
      <w:r w:rsidR="00310F72" w:rsidRPr="00310F72">
        <w:rPr>
          <w:rFonts w:ascii="Arial" w:eastAsia="Arial" w:hAnsi="Arial" w:cs="Arial"/>
          <w:i/>
          <w:iCs/>
        </w:rPr>
        <w:t>chi: “</w:t>
      </w:r>
      <w:r w:rsidR="00310F72">
        <w:rPr>
          <w:rFonts w:ascii="Arial" w:eastAsia="Arial" w:hAnsi="Arial" w:cs="Arial"/>
          <w:i/>
          <w:iCs/>
        </w:rPr>
        <w:t>Un intervento fatto col cuore, per i marchigiani,</w:t>
      </w:r>
    </w:p>
    <w:p w14:paraId="7CF0339E" w14:textId="4E066D60" w:rsidR="006E32AE" w:rsidRPr="00310F72" w:rsidRDefault="00310F72" w:rsidP="006E32AE">
      <w:pPr>
        <w:jc w:val="center"/>
        <w:rPr>
          <w:rFonts w:ascii="Arial" w:eastAsia="Arial" w:hAnsi="Arial" w:cs="Arial"/>
          <w:i/>
          <w:iCs/>
        </w:rPr>
      </w:pPr>
      <w:r w:rsidRPr="00310F72">
        <w:rPr>
          <w:rFonts w:ascii="Arial" w:eastAsia="Arial" w:hAnsi="Arial" w:cs="Arial"/>
          <w:i/>
          <w:iCs/>
        </w:rPr>
        <w:t>a supporto della sanità regionale”</w:t>
      </w:r>
    </w:p>
    <w:p w14:paraId="301428E4" w14:textId="77777777" w:rsidR="00310F72" w:rsidRPr="006E32AE" w:rsidRDefault="00310F72" w:rsidP="006E32AE">
      <w:pPr>
        <w:jc w:val="center"/>
        <w:rPr>
          <w:rFonts w:ascii="Arial" w:eastAsia="Arial" w:hAnsi="Arial" w:cs="Arial"/>
          <w:b/>
          <w:bCs/>
        </w:rPr>
      </w:pPr>
    </w:p>
    <w:p w14:paraId="470752A4" w14:textId="77777777" w:rsidR="001630FD" w:rsidRDefault="001630FD" w:rsidP="001630FD">
      <w:pPr>
        <w:jc w:val="both"/>
        <w:rPr>
          <w:rFonts w:ascii="Arial" w:eastAsia="Arial" w:hAnsi="Arial" w:cs="Arial"/>
          <w:sz w:val="22"/>
          <w:szCs w:val="22"/>
        </w:rPr>
      </w:pPr>
      <w:r w:rsidRPr="0054434E">
        <w:rPr>
          <w:rFonts w:ascii="Arial" w:eastAsia="Arial" w:hAnsi="Arial" w:cs="Arial"/>
          <w:sz w:val="22"/>
          <w:szCs w:val="22"/>
        </w:rPr>
        <w:t>Un progetto di grande impatto e innovazione</w:t>
      </w:r>
      <w:r>
        <w:rPr>
          <w:rFonts w:ascii="Arial" w:eastAsia="Arial" w:hAnsi="Arial" w:cs="Arial"/>
          <w:sz w:val="22"/>
          <w:szCs w:val="22"/>
        </w:rPr>
        <w:t xml:space="preserve"> </w:t>
      </w:r>
      <w:r w:rsidRPr="0054434E">
        <w:rPr>
          <w:rFonts w:ascii="Arial" w:eastAsia="Arial" w:hAnsi="Arial" w:cs="Arial"/>
          <w:sz w:val="22"/>
          <w:szCs w:val="22"/>
        </w:rPr>
        <w:t>che rappresenta un unicum a livello nazionale</w:t>
      </w:r>
      <w:r>
        <w:rPr>
          <w:rFonts w:ascii="Arial" w:eastAsia="Arial" w:hAnsi="Arial" w:cs="Arial"/>
          <w:sz w:val="22"/>
          <w:szCs w:val="22"/>
        </w:rPr>
        <w:t>.</w:t>
      </w:r>
      <w:r w:rsidRPr="0054434E">
        <w:rPr>
          <w:rFonts w:ascii="Arial" w:eastAsia="Arial" w:hAnsi="Arial" w:cs="Arial"/>
          <w:sz w:val="22"/>
          <w:szCs w:val="22"/>
        </w:rPr>
        <w:t xml:space="preserve"> </w:t>
      </w:r>
    </w:p>
    <w:p w14:paraId="6F5AD9FE" w14:textId="03784DA2" w:rsidR="001630FD" w:rsidRPr="0054434E" w:rsidRDefault="006E32AE" w:rsidP="001630FD">
      <w:pPr>
        <w:jc w:val="both"/>
        <w:rPr>
          <w:rFonts w:ascii="Arial" w:eastAsia="Arial" w:hAnsi="Arial" w:cs="Arial"/>
          <w:sz w:val="22"/>
          <w:szCs w:val="22"/>
        </w:rPr>
      </w:pPr>
      <w:r w:rsidRPr="0054434E">
        <w:rPr>
          <w:rFonts w:ascii="Arial" w:eastAsia="Arial" w:hAnsi="Arial" w:cs="Arial"/>
          <w:sz w:val="22"/>
          <w:szCs w:val="22"/>
        </w:rPr>
        <w:t>Uno scr</w:t>
      </w:r>
      <w:r w:rsidR="0075370F">
        <w:rPr>
          <w:rFonts w:ascii="Arial" w:eastAsia="Arial" w:hAnsi="Arial" w:cs="Arial"/>
          <w:sz w:val="22"/>
          <w:szCs w:val="22"/>
        </w:rPr>
        <w:t>e</w:t>
      </w:r>
      <w:r w:rsidRPr="0054434E">
        <w:rPr>
          <w:rFonts w:ascii="Arial" w:eastAsia="Arial" w:hAnsi="Arial" w:cs="Arial"/>
          <w:sz w:val="22"/>
          <w:szCs w:val="22"/>
        </w:rPr>
        <w:t>ening di 4 mesi</w:t>
      </w:r>
      <w:r w:rsidR="001630FD" w:rsidRPr="0054434E">
        <w:rPr>
          <w:rFonts w:ascii="Arial" w:eastAsia="Arial" w:hAnsi="Arial" w:cs="Arial"/>
          <w:sz w:val="22"/>
          <w:szCs w:val="22"/>
        </w:rPr>
        <w:t>, reso possibile a costo zero per il sistema sanitario regionale grazie al supporto del Banco Marchigiano</w:t>
      </w:r>
      <w:r w:rsidR="001630FD">
        <w:rPr>
          <w:rFonts w:ascii="Arial" w:eastAsia="Arial" w:hAnsi="Arial" w:cs="Arial"/>
          <w:sz w:val="22"/>
          <w:szCs w:val="22"/>
        </w:rPr>
        <w:t xml:space="preserve"> e </w:t>
      </w:r>
      <w:r w:rsidR="001630FD" w:rsidRPr="0054434E">
        <w:rPr>
          <w:rFonts w:ascii="Arial" w:eastAsia="Arial" w:hAnsi="Arial" w:cs="Arial"/>
          <w:sz w:val="22"/>
          <w:szCs w:val="22"/>
        </w:rPr>
        <w:t>all’azienda di Ancona Innoliving</w:t>
      </w:r>
      <w:r w:rsidR="001630FD">
        <w:rPr>
          <w:rFonts w:ascii="Arial" w:eastAsia="Arial" w:hAnsi="Arial" w:cs="Arial"/>
          <w:sz w:val="22"/>
          <w:szCs w:val="22"/>
        </w:rPr>
        <w:t xml:space="preserve">, </w:t>
      </w:r>
      <w:r w:rsidRPr="0054434E">
        <w:rPr>
          <w:rFonts w:ascii="Arial" w:eastAsia="Arial" w:hAnsi="Arial" w:cs="Arial"/>
          <w:sz w:val="22"/>
          <w:szCs w:val="22"/>
        </w:rPr>
        <w:t>rivolto a pazienti e operatori sanitari della Clinica Oncologica dell’Università Politecnica delle Marche - Ospedali Riuniti di Ancona</w:t>
      </w:r>
      <w:r w:rsidR="001630FD">
        <w:rPr>
          <w:rFonts w:ascii="Arial" w:eastAsia="Arial" w:hAnsi="Arial" w:cs="Arial"/>
          <w:sz w:val="22"/>
          <w:szCs w:val="22"/>
        </w:rPr>
        <w:t xml:space="preserve">, </w:t>
      </w:r>
      <w:r w:rsidR="001630FD" w:rsidRPr="0054434E">
        <w:rPr>
          <w:rFonts w:ascii="Arial" w:eastAsia="Arial" w:hAnsi="Arial" w:cs="Arial"/>
          <w:sz w:val="22"/>
          <w:szCs w:val="22"/>
        </w:rPr>
        <w:t xml:space="preserve">finalizzato a rilevare, attraverso l’utilizzo dei test rapidi, la presenza degli anticorpi del Sars Cov2 nel sangue di pazienti oncologici e gli stessi operatori sanitari della Clinica Oncologica. </w:t>
      </w:r>
    </w:p>
    <w:p w14:paraId="0C9B495A" w14:textId="3946F2BB" w:rsidR="0054434E" w:rsidRPr="0054434E" w:rsidRDefault="006E32AE" w:rsidP="001630FD">
      <w:pPr>
        <w:jc w:val="both"/>
        <w:rPr>
          <w:rFonts w:ascii="Arial" w:eastAsia="Arial" w:hAnsi="Arial" w:cs="Arial"/>
          <w:sz w:val="22"/>
          <w:szCs w:val="22"/>
        </w:rPr>
      </w:pPr>
      <w:r w:rsidRPr="0054434E">
        <w:rPr>
          <w:rFonts w:ascii="Arial" w:eastAsia="Arial" w:hAnsi="Arial" w:cs="Arial"/>
          <w:sz w:val="22"/>
          <w:szCs w:val="22"/>
        </w:rPr>
        <w:t xml:space="preserve">"Non solo con le parole – dice il DG del Banco Marchigiano, Marco Moreschi – ma soprattutto con i fatti intendiamo dare seguito al nostro obiettivo di diventare una Banca di riferimento per il sistema economico, produttivo, sociale delle Marche. E pertanto abbiamo voluto supportare questo progetto di eccellenza, promosso da Ospedale Riuniti di Ancona, che è da tutti riconosciuto come centro regionale di qualità, dalla Clinica Oncologica dell’Università Politecnica delle Marche e dalla Fondazione Ospedali Riuniti Onlus. Da noi particolarmente apprezzato il fatto che questo progetto si rivolga ad una categoria fragile della popolazione ed alle figure professionali che si occupano della loro salute".   </w:t>
      </w:r>
    </w:p>
    <w:p w14:paraId="2B721EA9" w14:textId="56566AD4" w:rsidR="0054434E" w:rsidRPr="0054434E" w:rsidRDefault="0054434E" w:rsidP="0054434E">
      <w:pPr>
        <w:jc w:val="both"/>
        <w:rPr>
          <w:rFonts w:ascii="Arial" w:eastAsia="Arial" w:hAnsi="Arial" w:cs="Arial"/>
          <w:sz w:val="22"/>
          <w:szCs w:val="22"/>
        </w:rPr>
      </w:pPr>
      <w:r w:rsidRPr="0054434E">
        <w:rPr>
          <w:rFonts w:ascii="Arial" w:eastAsia="Arial" w:hAnsi="Arial" w:cs="Arial"/>
          <w:sz w:val="22"/>
          <w:szCs w:val="22"/>
        </w:rPr>
        <w:t xml:space="preserve">I rapid test Orient Gene, considerati tra i più affidabili sul mercato, tanto da essere scelti, tra gli altri, dall’Ospedale Sacco di Milano, sono stati donati gratuitamente dall’azienda di Ancona Innoliving. </w:t>
      </w:r>
    </w:p>
    <w:p w14:paraId="265B0AC4" w14:textId="4C4D3562" w:rsidR="0054434E" w:rsidRPr="0054434E" w:rsidRDefault="0054434E" w:rsidP="0054434E">
      <w:pPr>
        <w:jc w:val="both"/>
        <w:rPr>
          <w:rFonts w:ascii="Arial" w:eastAsia="Arial" w:hAnsi="Arial" w:cs="Arial"/>
          <w:sz w:val="22"/>
          <w:szCs w:val="22"/>
        </w:rPr>
      </w:pPr>
      <w:r w:rsidRPr="0054434E">
        <w:rPr>
          <w:rFonts w:ascii="Arial" w:eastAsia="Arial" w:hAnsi="Arial" w:cs="Arial"/>
          <w:sz w:val="22"/>
          <w:szCs w:val="22"/>
        </w:rPr>
        <w:t>Un’iniziativa ribattezzata “Procedura TACCO” (Test sierologici per Anticorpi anti-sars-Cov-2 all’interno della Clinica Oncologica di Ancona), promossa dalla Prof.ssa Rossana Berardi, Direttrice della Clinica stessa, con l’obiettivo di tutelare lo stato di salute già compromesso dei suoi pazienti, facile bersaglio biologico del Covid–19 a causa della forte fragilità immunologica.</w:t>
      </w:r>
    </w:p>
    <w:p w14:paraId="5BD06CE5" w14:textId="4905DFCB" w:rsidR="006E32AE" w:rsidRPr="0054434E" w:rsidRDefault="006E32AE" w:rsidP="006E32AE">
      <w:pPr>
        <w:jc w:val="both"/>
        <w:rPr>
          <w:rFonts w:ascii="Arial" w:eastAsia="Arial" w:hAnsi="Arial" w:cs="Arial"/>
          <w:sz w:val="22"/>
          <w:szCs w:val="22"/>
        </w:rPr>
      </w:pPr>
      <w:r w:rsidRPr="0054434E">
        <w:rPr>
          <w:rFonts w:ascii="Arial" w:eastAsia="Arial" w:hAnsi="Arial" w:cs="Arial"/>
          <w:sz w:val="22"/>
          <w:szCs w:val="22"/>
        </w:rPr>
        <w:t xml:space="preserve">“Mai come in questo momento storico - conclude il DG - la sanità ha necessità di un supporto anche esterno per mettere in campo interventi di prevenzione e contenimento del Sars Cov2, nella prospettiva di scongiurare una recrudescenza dello stesso e, nel caso si verificasse, farci trovare tutti pronti a far di nuovo fronte a una emergenza che non si era mai verificata prima con queste proporzioni e con questo impatto sull’intero sistema sanitario nazionale e regionale". </w:t>
      </w:r>
    </w:p>
    <w:p w14:paraId="7AEA57F0" w14:textId="77777777" w:rsidR="006E32AE" w:rsidRPr="0054434E" w:rsidRDefault="006E32AE" w:rsidP="006E32AE">
      <w:pPr>
        <w:jc w:val="both"/>
        <w:rPr>
          <w:rFonts w:ascii="Arial" w:eastAsia="Arial" w:hAnsi="Arial" w:cs="Arial"/>
          <w:sz w:val="22"/>
          <w:szCs w:val="22"/>
        </w:rPr>
      </w:pPr>
    </w:p>
    <w:p w14:paraId="0B3C8548" w14:textId="77777777" w:rsidR="006E32AE" w:rsidRDefault="006E32AE" w:rsidP="006E32AE">
      <w:pPr>
        <w:jc w:val="both"/>
        <w:rPr>
          <w:rFonts w:ascii="Arial" w:eastAsia="Arial" w:hAnsi="Arial" w:cs="Arial"/>
        </w:rPr>
      </w:pPr>
      <w:r>
        <w:rPr>
          <w:rFonts w:ascii="Arial" w:eastAsia="Arial" w:hAnsi="Arial" w:cs="Arial"/>
          <w:sz w:val="22"/>
        </w:rPr>
        <w:t>---</w:t>
      </w:r>
    </w:p>
    <w:p w14:paraId="2BD1CEA2" w14:textId="77777777" w:rsidR="006E32AE" w:rsidRDefault="006E32AE" w:rsidP="006E32AE">
      <w:pPr>
        <w:jc w:val="both"/>
        <w:rPr>
          <w:rFonts w:ascii="Arial" w:eastAsia="Arial" w:hAnsi="Arial" w:cs="Arial"/>
        </w:rPr>
      </w:pPr>
      <w:r>
        <w:rPr>
          <w:rFonts w:ascii="Arial" w:eastAsia="Arial" w:hAnsi="Arial" w:cs="Arial"/>
          <w:b/>
          <w:sz w:val="22"/>
          <w:u w:val="single"/>
        </w:rPr>
        <w:t>Banco Marchigiano</w:t>
      </w:r>
    </w:p>
    <w:p w14:paraId="2AF0EE86" w14:textId="77777777" w:rsidR="006E32AE" w:rsidRDefault="006E32AE" w:rsidP="006E32AE">
      <w:pPr>
        <w:jc w:val="both"/>
        <w:rPr>
          <w:rFonts w:ascii="Arial" w:eastAsia="Arial" w:hAnsi="Arial" w:cs="Arial"/>
        </w:rPr>
      </w:pPr>
      <w:r>
        <w:rPr>
          <w:rFonts w:ascii="Arial" w:eastAsia="Arial" w:hAnsi="Arial" w:cs="Arial"/>
          <w:sz w:val="22"/>
        </w:rPr>
        <w:t xml:space="preserve">Il Banco Marchigiano nasce il 15 dicembre 2018 dalla fusione della Bcc di Civitanova Marche e Montecosaro con la Banca di Suasa. Una nuova realtà del credito marchigiano con </w:t>
      </w:r>
      <w:r>
        <w:rPr>
          <w:rFonts w:ascii="Arial" w:eastAsia="Arial" w:hAnsi="Arial" w:cs="Arial"/>
          <w:b/>
          <w:sz w:val="22"/>
        </w:rPr>
        <w:t>24 filiali</w:t>
      </w:r>
      <w:r>
        <w:rPr>
          <w:rFonts w:ascii="Arial" w:eastAsia="Arial" w:hAnsi="Arial" w:cs="Arial"/>
          <w:sz w:val="22"/>
        </w:rPr>
        <w:t xml:space="preserve">, una copertura di </w:t>
      </w:r>
      <w:r>
        <w:rPr>
          <w:rFonts w:ascii="Arial" w:eastAsia="Arial" w:hAnsi="Arial" w:cs="Arial"/>
          <w:b/>
          <w:sz w:val="22"/>
        </w:rPr>
        <w:t xml:space="preserve">4 Province </w:t>
      </w:r>
      <w:r>
        <w:rPr>
          <w:rFonts w:ascii="Arial" w:eastAsia="Arial" w:hAnsi="Arial" w:cs="Arial"/>
          <w:sz w:val="22"/>
        </w:rPr>
        <w:t>(</w:t>
      </w:r>
      <w:r>
        <w:rPr>
          <w:rFonts w:ascii="Arial" w:eastAsia="Arial" w:hAnsi="Arial" w:cs="Arial"/>
          <w:b/>
          <w:sz w:val="22"/>
        </w:rPr>
        <w:t>Pesaro, Ancona, Macerata e Fermo</w:t>
      </w:r>
      <w:r>
        <w:rPr>
          <w:rFonts w:ascii="Arial" w:eastAsia="Arial" w:hAnsi="Arial" w:cs="Arial"/>
          <w:sz w:val="22"/>
        </w:rPr>
        <w:t xml:space="preserve">), </w:t>
      </w:r>
      <w:r>
        <w:rPr>
          <w:rFonts w:ascii="Arial" w:eastAsia="Arial" w:hAnsi="Arial" w:cs="Arial"/>
          <w:b/>
          <w:sz w:val="22"/>
        </w:rPr>
        <w:t>170 dipendenti</w:t>
      </w:r>
      <w:r>
        <w:rPr>
          <w:rFonts w:ascii="Arial" w:eastAsia="Arial" w:hAnsi="Arial" w:cs="Arial"/>
          <w:sz w:val="22"/>
        </w:rPr>
        <w:t xml:space="preserve">, </w:t>
      </w:r>
      <w:r>
        <w:rPr>
          <w:rFonts w:ascii="Arial" w:eastAsia="Arial" w:hAnsi="Arial" w:cs="Arial"/>
          <w:b/>
          <w:sz w:val="22"/>
        </w:rPr>
        <w:t>9 mila Soci</w:t>
      </w:r>
      <w:r>
        <w:rPr>
          <w:rFonts w:ascii="Arial" w:eastAsia="Arial" w:hAnsi="Arial" w:cs="Arial"/>
          <w:sz w:val="22"/>
        </w:rPr>
        <w:t xml:space="preserve">, un patrimonio netto di </w:t>
      </w:r>
      <w:r>
        <w:rPr>
          <w:rFonts w:ascii="Arial" w:eastAsia="Arial" w:hAnsi="Arial" w:cs="Arial"/>
          <w:b/>
          <w:sz w:val="22"/>
        </w:rPr>
        <w:t xml:space="preserve">60 milioni </w:t>
      </w:r>
      <w:r>
        <w:rPr>
          <w:rFonts w:ascii="Arial" w:eastAsia="Arial" w:hAnsi="Arial" w:cs="Arial"/>
          <w:sz w:val="22"/>
        </w:rPr>
        <w:t xml:space="preserve">di euro e </w:t>
      </w:r>
      <w:r>
        <w:rPr>
          <w:rFonts w:ascii="Arial" w:eastAsia="Arial" w:hAnsi="Arial" w:cs="Arial"/>
          <w:b/>
          <w:sz w:val="22"/>
        </w:rPr>
        <w:t xml:space="preserve">987 milioni </w:t>
      </w:r>
      <w:r>
        <w:rPr>
          <w:rFonts w:ascii="Arial" w:eastAsia="Arial" w:hAnsi="Arial" w:cs="Arial"/>
          <w:sz w:val="22"/>
        </w:rPr>
        <w:t xml:space="preserve">di euro di mezzi amministrati.  Un istituto in forte </w:t>
      </w:r>
      <w:r>
        <w:rPr>
          <w:rFonts w:ascii="Arial" w:eastAsia="Arial" w:hAnsi="Arial" w:cs="Arial"/>
          <w:sz w:val="22"/>
        </w:rPr>
        <w:lastRenderedPageBreak/>
        <w:t xml:space="preserve">crescita e che intende diventare Banca di riferimento per tutto il territorio regionale, a supporto di famiglie e imprese ma anche proponendosi come soggetto proattivo nel creare </w:t>
      </w:r>
      <w:r>
        <w:rPr>
          <w:rFonts w:ascii="Arial" w:eastAsia="Arial" w:hAnsi="Arial" w:cs="Arial"/>
          <w:b/>
          <w:sz w:val="22"/>
        </w:rPr>
        <w:t xml:space="preserve">reti e sinergie </w:t>
      </w:r>
      <w:r>
        <w:rPr>
          <w:rFonts w:ascii="Arial" w:eastAsia="Arial" w:hAnsi="Arial" w:cs="Arial"/>
          <w:sz w:val="22"/>
        </w:rPr>
        <w:t xml:space="preserve">tra le eccellenze del territorio, quelle imprenditoriali, culturali, associative, del no profit. </w:t>
      </w:r>
    </w:p>
    <w:p w14:paraId="57ABB3A9" w14:textId="77777777" w:rsidR="006E32AE" w:rsidRDefault="006E32AE" w:rsidP="00477495">
      <w:pPr>
        <w:jc w:val="both"/>
        <w:rPr>
          <w:rFonts w:ascii="Arial" w:eastAsia="Arial" w:hAnsi="Arial" w:cs="Arial"/>
        </w:rPr>
      </w:pPr>
    </w:p>
    <w:p w14:paraId="35A4798D" w14:textId="77777777" w:rsidR="00E94BC6" w:rsidRPr="00C85CF2" w:rsidRDefault="00E94BC6" w:rsidP="008C4A3C">
      <w:pPr>
        <w:spacing w:line="0" w:lineRule="atLeast"/>
        <w:jc w:val="both"/>
        <w:rPr>
          <w:rFonts w:ascii="Arial" w:hAnsi="Arial" w:cs="Arial"/>
          <w:i/>
          <w:iCs/>
          <w:sz w:val="20"/>
          <w:szCs w:val="20"/>
        </w:rPr>
      </w:pPr>
      <w:r w:rsidRPr="00C85CF2">
        <w:rPr>
          <w:rFonts w:ascii="Arial" w:hAnsi="Arial" w:cs="Arial"/>
          <w:i/>
          <w:iCs/>
          <w:sz w:val="20"/>
          <w:szCs w:val="20"/>
        </w:rPr>
        <w:t>---</w:t>
      </w:r>
    </w:p>
    <w:p w14:paraId="01D7ED98" w14:textId="77777777" w:rsidR="00E94BC6" w:rsidRPr="00C85CF2" w:rsidRDefault="00E94BC6" w:rsidP="008C4A3C">
      <w:pPr>
        <w:spacing w:line="0" w:lineRule="atLeast"/>
        <w:jc w:val="both"/>
        <w:rPr>
          <w:rFonts w:ascii="Arial" w:hAnsi="Arial" w:cs="Arial"/>
          <w:i/>
          <w:iCs/>
          <w:sz w:val="20"/>
          <w:szCs w:val="20"/>
        </w:rPr>
      </w:pPr>
      <w:r w:rsidRPr="00C85CF2">
        <w:rPr>
          <w:rFonts w:ascii="Arial" w:hAnsi="Arial" w:cs="Arial"/>
          <w:i/>
          <w:iCs/>
          <w:sz w:val="20"/>
          <w:szCs w:val="20"/>
        </w:rPr>
        <w:t>Nico Coppari</w:t>
      </w:r>
    </w:p>
    <w:p w14:paraId="53C28BC0" w14:textId="7A6FCF26" w:rsidR="00E94BC6" w:rsidRPr="00C85CF2" w:rsidRDefault="00477495" w:rsidP="008C4A3C">
      <w:pPr>
        <w:spacing w:line="0" w:lineRule="atLeast"/>
        <w:jc w:val="both"/>
        <w:rPr>
          <w:rFonts w:ascii="Arial" w:hAnsi="Arial" w:cs="Arial"/>
          <w:i/>
          <w:iCs/>
          <w:sz w:val="20"/>
          <w:szCs w:val="20"/>
        </w:rPr>
      </w:pPr>
      <w:r>
        <w:rPr>
          <w:rFonts w:ascii="Arial" w:hAnsi="Arial" w:cs="Arial"/>
          <w:i/>
          <w:iCs/>
          <w:sz w:val="20"/>
          <w:szCs w:val="20"/>
        </w:rPr>
        <w:t xml:space="preserve">Ufficio </w:t>
      </w:r>
      <w:r w:rsidR="00E94BC6" w:rsidRPr="00C85CF2">
        <w:rPr>
          <w:rFonts w:ascii="Arial" w:hAnsi="Arial" w:cs="Arial"/>
          <w:i/>
          <w:iCs/>
          <w:sz w:val="20"/>
          <w:szCs w:val="20"/>
        </w:rPr>
        <w:t xml:space="preserve">Stampa </w:t>
      </w:r>
    </w:p>
    <w:p w14:paraId="6978330B" w14:textId="77777777" w:rsidR="00E94BC6" w:rsidRPr="00C85CF2" w:rsidRDefault="00E94BC6" w:rsidP="008C4A3C">
      <w:pPr>
        <w:spacing w:line="0" w:lineRule="atLeast"/>
        <w:jc w:val="both"/>
        <w:rPr>
          <w:rFonts w:ascii="Arial" w:hAnsi="Arial" w:cs="Arial"/>
          <w:i/>
          <w:iCs/>
          <w:sz w:val="20"/>
          <w:szCs w:val="20"/>
        </w:rPr>
      </w:pPr>
      <w:r w:rsidRPr="00C85CF2">
        <w:rPr>
          <w:rFonts w:ascii="Arial" w:hAnsi="Arial" w:cs="Arial"/>
          <w:i/>
          <w:iCs/>
          <w:sz w:val="20"/>
          <w:szCs w:val="20"/>
        </w:rPr>
        <w:t>B</w:t>
      </w:r>
      <w:r w:rsidR="00431729">
        <w:rPr>
          <w:rFonts w:ascii="Arial" w:hAnsi="Arial" w:cs="Arial"/>
          <w:i/>
          <w:iCs/>
          <w:sz w:val="20"/>
          <w:szCs w:val="20"/>
        </w:rPr>
        <w:t>anco Marchigiano – Credito Cooperativo</w:t>
      </w:r>
    </w:p>
    <w:p w14:paraId="434B2C39" w14:textId="77777777" w:rsidR="00E94BC6" w:rsidRPr="00C85CF2" w:rsidRDefault="00851020" w:rsidP="008C4A3C">
      <w:pPr>
        <w:spacing w:line="0" w:lineRule="atLeast"/>
        <w:jc w:val="both"/>
        <w:rPr>
          <w:rFonts w:ascii="Arial" w:hAnsi="Arial" w:cs="Arial"/>
          <w:i/>
          <w:iCs/>
          <w:sz w:val="20"/>
          <w:szCs w:val="20"/>
        </w:rPr>
      </w:pPr>
      <w:r>
        <w:rPr>
          <w:rFonts w:ascii="Arial" w:hAnsi="Arial" w:cs="Arial"/>
          <w:i/>
          <w:iCs/>
          <w:sz w:val="20"/>
          <w:szCs w:val="20"/>
        </w:rPr>
        <w:t>M.</w:t>
      </w:r>
      <w:r w:rsidR="00E94BC6" w:rsidRPr="00C85CF2">
        <w:rPr>
          <w:rFonts w:ascii="Arial" w:hAnsi="Arial" w:cs="Arial"/>
          <w:i/>
          <w:iCs/>
          <w:sz w:val="20"/>
          <w:szCs w:val="20"/>
        </w:rPr>
        <w:t xml:space="preserve"> 3398399859</w:t>
      </w:r>
    </w:p>
    <w:sectPr w:rsidR="00E94BC6" w:rsidRPr="00C85CF2" w:rsidSect="00C14B28">
      <w:headerReference w:type="default" r:id="rId8"/>
      <w:footerReference w:type="default" r:id="rId9"/>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EDB6F" w14:textId="77777777" w:rsidR="008D06B9" w:rsidRDefault="008D06B9">
      <w:r>
        <w:separator/>
      </w:r>
    </w:p>
  </w:endnote>
  <w:endnote w:type="continuationSeparator" w:id="0">
    <w:p w14:paraId="06C1E30F" w14:textId="77777777" w:rsidR="008D06B9" w:rsidRDefault="008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4B22" w14:textId="77777777"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02DE783" wp14:editId="1C17428A">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02DE783"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mAwIAAO4DAAAOAAAAZHJzL2Uyb0RvYy54bWysU8GO0zAQvSPxD5bvNE1pt23UdLXa1SKk&#10;BVYsfIBrO40h8Zix26R8PWOnLS3cEBfL4xk/z3tvvLrt24btNXoDtuT5aMyZthKUsduSf/3y+GbB&#10;mQ/CKtGA1SU/aM9v169frTpX6AnU0CiNjECsLzpX8joEV2SZl7VuhR+B05aSFWArAoW4zRSKjtDb&#10;JpuMxzdZB6gcgtTe0+nDkOTrhF9VWoZPVeV1YE3JqbeQVkzrJq7ZeiWKLQpXG3lsQ/xDF60wlh49&#10;Qz2IINgOzV9QrZEIHqowktBmUFVG6sSB2OTjP9i81MLpxIXE8e4sk/9/sPLj/hmZUeQdZ1a0ZNHd&#10;LkB6mc2jPJ3zBVW9uGeMBL17AvndMwv3tbBbfYcIXa2FoqbyWJ9dXYiBp6ts030AReiC0JNSfYVt&#10;BCQNWJ8MOZwN0X1gkg5vlvPJ2zH5Jim3nOezWXIsE8XptkMf3mloWdyUHGFn1WdyPT0h9k8+JFfU&#10;kZtQ3zir2oY83ouGEeBikZoWxbGYsE+Y8aaFR9M0aUoae3VAhfEk0Y0MB6VCv+mPom1AHYg4wjB0&#10;9EloUwP+5KyjgSu5/7ETqDlr3lsSb5lPp3FCUzCdzScU4GVmc5kRVhJUyQNnw/Y+DFO9c2i2Nb2U&#10;JwksRDsrE07ODF0d+6ahot3V1F7Gqer3N13/AgAA//8DAFBLAwQUAAYACAAAACEAcJdVueAAAAAL&#10;AQAADwAAAGRycy9kb3ducmV2LnhtbEyPQU/DMAyF70j8h8hIXKYtpUxtVZpOEwgJIS4Mds8aL+1o&#10;nKrJtvLv8U7sZvs9PX+vWk2uFyccQ+dJwcMiAYHUeNORVfD99TovQISoyejeEyr4xQCr+vam0qXx&#10;Z/rE0yZawSEUSq2gjXEopQxNi06HhR+QWNv70enI62ilGfWZw10v0yTJpNMd8YdWD/jcYvOzOToF&#10;xWin9fvs4HGb535p32YvH1tU6v5uWj+BiDjFfzNc8Bkdamba+SOZIHoF8zzlLpGHYpmDuDiSNOPT&#10;TkFWPIKsK3ndof4DAAD//wMAUEsBAi0AFAAGAAgAAAAhALaDOJL+AAAA4QEAABMAAAAAAAAAAAAA&#10;AAAAAAAAAFtDb250ZW50X1R5cGVzXS54bWxQSwECLQAUAAYACAAAACEAOP0h/9YAAACUAQAACwAA&#10;AAAAAAAAAAAAAAAvAQAAX3JlbHMvLnJlbHNQSwECLQAUAAYACAAAACEAVvjB5gMCAADuAwAADgAA&#10;AAAAAAAAAAAAAAAuAgAAZHJzL2Uyb0RvYy54bWxQSwECLQAUAAYACAAAACEAcJdVueAAAAALAQAA&#10;DwAAAAAAAAAAAAAAAABdBAAAZHJzL2Rvd25yZXYueG1sUEsFBgAAAAAEAAQA8wAAAGoFAAAAAA==&#10;" filled="f" stroked="f" strokecolor="white">
              <v:textbo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C70E2" w14:textId="77777777" w:rsidR="008D06B9" w:rsidRDefault="008D06B9">
      <w:r>
        <w:separator/>
      </w:r>
    </w:p>
  </w:footnote>
  <w:footnote w:type="continuationSeparator" w:id="0">
    <w:p w14:paraId="5C1DE2F5" w14:textId="77777777" w:rsidR="008D06B9" w:rsidRDefault="008D0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95AB" w14:textId="77777777" w:rsidR="005B046C" w:rsidRDefault="006E3AF4" w:rsidP="006E3AF4">
    <w:pPr>
      <w:pStyle w:val="Intestazione"/>
      <w:jc w:val="center"/>
    </w:pPr>
    <w:r>
      <w:rPr>
        <w:noProof/>
      </w:rPr>
      <w:drawing>
        <wp:inline distT="0" distB="0" distL="0" distR="0" wp14:anchorId="6C2F2077" wp14:editId="66FD5835">
          <wp:extent cx="4355274" cy="2357355"/>
          <wp:effectExtent l="0" t="0" r="762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6890" cy="23636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9"/>
  </w:num>
  <w:num w:numId="5">
    <w:abstractNumId w:val="7"/>
  </w:num>
  <w:num w:numId="6">
    <w:abstractNumId w:val="8"/>
  </w:num>
  <w:num w:numId="7">
    <w:abstractNumId w:val="5"/>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08"/>
  <w:hyphenationZone w:val="283"/>
  <w:doNotHyphenateCaps/>
  <w:characterSpacingControl w:val="doNotCompress"/>
  <w:doNotValidateAgainstSchema/>
  <w:doNotDemarcateInvalidXml/>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1"/>
    <w:rsid w:val="00000A5F"/>
    <w:rsid w:val="00001DAE"/>
    <w:rsid w:val="00004798"/>
    <w:rsid w:val="00007D13"/>
    <w:rsid w:val="000119DD"/>
    <w:rsid w:val="0001474F"/>
    <w:rsid w:val="00016771"/>
    <w:rsid w:val="00021A58"/>
    <w:rsid w:val="00021A80"/>
    <w:rsid w:val="000257C1"/>
    <w:rsid w:val="000335E5"/>
    <w:rsid w:val="00033A83"/>
    <w:rsid w:val="0003490E"/>
    <w:rsid w:val="000349AB"/>
    <w:rsid w:val="00036E6B"/>
    <w:rsid w:val="00040F8B"/>
    <w:rsid w:val="000417D2"/>
    <w:rsid w:val="00044165"/>
    <w:rsid w:val="00047D1B"/>
    <w:rsid w:val="00053EAB"/>
    <w:rsid w:val="00062089"/>
    <w:rsid w:val="000631DA"/>
    <w:rsid w:val="000652E5"/>
    <w:rsid w:val="00067E67"/>
    <w:rsid w:val="0007019D"/>
    <w:rsid w:val="0007728A"/>
    <w:rsid w:val="00077B62"/>
    <w:rsid w:val="00083251"/>
    <w:rsid w:val="000847E6"/>
    <w:rsid w:val="00085F1F"/>
    <w:rsid w:val="0008787A"/>
    <w:rsid w:val="00087F5B"/>
    <w:rsid w:val="000A0DBF"/>
    <w:rsid w:val="000A26E9"/>
    <w:rsid w:val="000A49BC"/>
    <w:rsid w:val="000A6B14"/>
    <w:rsid w:val="000A78E3"/>
    <w:rsid w:val="000B17C6"/>
    <w:rsid w:val="000B41A8"/>
    <w:rsid w:val="000B75A7"/>
    <w:rsid w:val="000B78C0"/>
    <w:rsid w:val="000C5152"/>
    <w:rsid w:val="000C7CD3"/>
    <w:rsid w:val="000D066A"/>
    <w:rsid w:val="000D2982"/>
    <w:rsid w:val="000D6849"/>
    <w:rsid w:val="000E024E"/>
    <w:rsid w:val="000E06E9"/>
    <w:rsid w:val="000E0E85"/>
    <w:rsid w:val="000E19A0"/>
    <w:rsid w:val="000E1B5B"/>
    <w:rsid w:val="000E4C97"/>
    <w:rsid w:val="000E7A04"/>
    <w:rsid w:val="000F2D1F"/>
    <w:rsid w:val="000F38AA"/>
    <w:rsid w:val="000F437B"/>
    <w:rsid w:val="000F5466"/>
    <w:rsid w:val="000F72D4"/>
    <w:rsid w:val="0010124C"/>
    <w:rsid w:val="0010207B"/>
    <w:rsid w:val="00105E99"/>
    <w:rsid w:val="00106032"/>
    <w:rsid w:val="001165EC"/>
    <w:rsid w:val="001167C0"/>
    <w:rsid w:val="0011755B"/>
    <w:rsid w:val="001232FC"/>
    <w:rsid w:val="0012382F"/>
    <w:rsid w:val="00123ED3"/>
    <w:rsid w:val="00130A74"/>
    <w:rsid w:val="00130F73"/>
    <w:rsid w:val="00131A6F"/>
    <w:rsid w:val="001361ED"/>
    <w:rsid w:val="00136A44"/>
    <w:rsid w:val="001409DA"/>
    <w:rsid w:val="00141D4E"/>
    <w:rsid w:val="0014250A"/>
    <w:rsid w:val="001426E0"/>
    <w:rsid w:val="00142780"/>
    <w:rsid w:val="001544D8"/>
    <w:rsid w:val="00154B9F"/>
    <w:rsid w:val="00160BA4"/>
    <w:rsid w:val="001630FD"/>
    <w:rsid w:val="00164728"/>
    <w:rsid w:val="00165A22"/>
    <w:rsid w:val="001726F0"/>
    <w:rsid w:val="0017726B"/>
    <w:rsid w:val="00177750"/>
    <w:rsid w:val="00182DB0"/>
    <w:rsid w:val="00182E10"/>
    <w:rsid w:val="0018307A"/>
    <w:rsid w:val="00190E6B"/>
    <w:rsid w:val="001937B0"/>
    <w:rsid w:val="00193DC8"/>
    <w:rsid w:val="001A5201"/>
    <w:rsid w:val="001A6763"/>
    <w:rsid w:val="001B24D4"/>
    <w:rsid w:val="001B6214"/>
    <w:rsid w:val="001C5999"/>
    <w:rsid w:val="001C687A"/>
    <w:rsid w:val="001C7430"/>
    <w:rsid w:val="001D09A4"/>
    <w:rsid w:val="001D54EA"/>
    <w:rsid w:val="001D7DCC"/>
    <w:rsid w:val="001E2BEB"/>
    <w:rsid w:val="001E409C"/>
    <w:rsid w:val="001E4B7C"/>
    <w:rsid w:val="001E51D7"/>
    <w:rsid w:val="001E5C9C"/>
    <w:rsid w:val="001F12B5"/>
    <w:rsid w:val="001F18D8"/>
    <w:rsid w:val="001F7BCB"/>
    <w:rsid w:val="00202D77"/>
    <w:rsid w:val="0020621C"/>
    <w:rsid w:val="00217611"/>
    <w:rsid w:val="002208C6"/>
    <w:rsid w:val="002219B1"/>
    <w:rsid w:val="0022218E"/>
    <w:rsid w:val="00230C71"/>
    <w:rsid w:val="00233BCF"/>
    <w:rsid w:val="002401B5"/>
    <w:rsid w:val="00241C2F"/>
    <w:rsid w:val="00242CAE"/>
    <w:rsid w:val="00245781"/>
    <w:rsid w:val="0025202A"/>
    <w:rsid w:val="0025292C"/>
    <w:rsid w:val="00253BAB"/>
    <w:rsid w:val="00265274"/>
    <w:rsid w:val="0026596D"/>
    <w:rsid w:val="00272916"/>
    <w:rsid w:val="00275658"/>
    <w:rsid w:val="002772BF"/>
    <w:rsid w:val="00280FE3"/>
    <w:rsid w:val="002870F8"/>
    <w:rsid w:val="002949F5"/>
    <w:rsid w:val="002A0F34"/>
    <w:rsid w:val="002A66FB"/>
    <w:rsid w:val="002A7180"/>
    <w:rsid w:val="002B1BED"/>
    <w:rsid w:val="002B57BA"/>
    <w:rsid w:val="002C1BC4"/>
    <w:rsid w:val="002C7BD8"/>
    <w:rsid w:val="002D058E"/>
    <w:rsid w:val="002D416E"/>
    <w:rsid w:val="002D4527"/>
    <w:rsid w:val="002D5172"/>
    <w:rsid w:val="002D5AFB"/>
    <w:rsid w:val="002E02C2"/>
    <w:rsid w:val="002E0343"/>
    <w:rsid w:val="002F271D"/>
    <w:rsid w:val="002F323C"/>
    <w:rsid w:val="002F79AC"/>
    <w:rsid w:val="00300008"/>
    <w:rsid w:val="003106C4"/>
    <w:rsid w:val="00310F72"/>
    <w:rsid w:val="00316268"/>
    <w:rsid w:val="003203AF"/>
    <w:rsid w:val="00321B6C"/>
    <w:rsid w:val="00331517"/>
    <w:rsid w:val="00336246"/>
    <w:rsid w:val="00336575"/>
    <w:rsid w:val="0034146D"/>
    <w:rsid w:val="003426AE"/>
    <w:rsid w:val="00342A1D"/>
    <w:rsid w:val="00343FC8"/>
    <w:rsid w:val="00355514"/>
    <w:rsid w:val="003602FD"/>
    <w:rsid w:val="00362DD4"/>
    <w:rsid w:val="00371E19"/>
    <w:rsid w:val="00380997"/>
    <w:rsid w:val="00382E9E"/>
    <w:rsid w:val="00383FB3"/>
    <w:rsid w:val="00385F4B"/>
    <w:rsid w:val="003873FE"/>
    <w:rsid w:val="00395163"/>
    <w:rsid w:val="00396363"/>
    <w:rsid w:val="00396967"/>
    <w:rsid w:val="003A7A10"/>
    <w:rsid w:val="003B153A"/>
    <w:rsid w:val="003B2152"/>
    <w:rsid w:val="003B7801"/>
    <w:rsid w:val="003B7CE1"/>
    <w:rsid w:val="003C017F"/>
    <w:rsid w:val="003C2AAE"/>
    <w:rsid w:val="003C46F2"/>
    <w:rsid w:val="003D232F"/>
    <w:rsid w:val="003D3C3B"/>
    <w:rsid w:val="003D7A27"/>
    <w:rsid w:val="003E2426"/>
    <w:rsid w:val="003E2CA9"/>
    <w:rsid w:val="003E5B19"/>
    <w:rsid w:val="003E67CE"/>
    <w:rsid w:val="003F63F4"/>
    <w:rsid w:val="004044B7"/>
    <w:rsid w:val="004062D8"/>
    <w:rsid w:val="004068E9"/>
    <w:rsid w:val="00406F0A"/>
    <w:rsid w:val="004071E9"/>
    <w:rsid w:val="00415955"/>
    <w:rsid w:val="00420C5E"/>
    <w:rsid w:val="00423EE7"/>
    <w:rsid w:val="004244AD"/>
    <w:rsid w:val="0042495F"/>
    <w:rsid w:val="004262AA"/>
    <w:rsid w:val="004268EE"/>
    <w:rsid w:val="00427602"/>
    <w:rsid w:val="004278FB"/>
    <w:rsid w:val="00431729"/>
    <w:rsid w:val="00431929"/>
    <w:rsid w:val="00432B35"/>
    <w:rsid w:val="00435658"/>
    <w:rsid w:val="00435A17"/>
    <w:rsid w:val="00435CD4"/>
    <w:rsid w:val="00435E19"/>
    <w:rsid w:val="004410EC"/>
    <w:rsid w:val="00441A59"/>
    <w:rsid w:val="004439B6"/>
    <w:rsid w:val="00452970"/>
    <w:rsid w:val="00460D89"/>
    <w:rsid w:val="004647EF"/>
    <w:rsid w:val="00472D26"/>
    <w:rsid w:val="0047441C"/>
    <w:rsid w:val="004748B5"/>
    <w:rsid w:val="00476FA0"/>
    <w:rsid w:val="004771A8"/>
    <w:rsid w:val="00477495"/>
    <w:rsid w:val="004776BF"/>
    <w:rsid w:val="00477F5B"/>
    <w:rsid w:val="004803A0"/>
    <w:rsid w:val="00482051"/>
    <w:rsid w:val="00485834"/>
    <w:rsid w:val="004946E7"/>
    <w:rsid w:val="004A413A"/>
    <w:rsid w:val="004A491D"/>
    <w:rsid w:val="004A667A"/>
    <w:rsid w:val="004A7F7F"/>
    <w:rsid w:val="004B09A2"/>
    <w:rsid w:val="004B2107"/>
    <w:rsid w:val="004B4581"/>
    <w:rsid w:val="004B547D"/>
    <w:rsid w:val="004C0489"/>
    <w:rsid w:val="004C0984"/>
    <w:rsid w:val="004C21B1"/>
    <w:rsid w:val="004C2524"/>
    <w:rsid w:val="004C6F4B"/>
    <w:rsid w:val="004D1D9A"/>
    <w:rsid w:val="004D2668"/>
    <w:rsid w:val="004D2CEB"/>
    <w:rsid w:val="004D6B2E"/>
    <w:rsid w:val="004E4B86"/>
    <w:rsid w:val="004E51F2"/>
    <w:rsid w:val="004E6329"/>
    <w:rsid w:val="004F187E"/>
    <w:rsid w:val="004F2422"/>
    <w:rsid w:val="005068CD"/>
    <w:rsid w:val="00511EA5"/>
    <w:rsid w:val="005140B4"/>
    <w:rsid w:val="005150B3"/>
    <w:rsid w:val="00516018"/>
    <w:rsid w:val="005176BF"/>
    <w:rsid w:val="00525BDF"/>
    <w:rsid w:val="0053356E"/>
    <w:rsid w:val="005360FF"/>
    <w:rsid w:val="0054316B"/>
    <w:rsid w:val="0054434E"/>
    <w:rsid w:val="005466B3"/>
    <w:rsid w:val="0054670D"/>
    <w:rsid w:val="00553341"/>
    <w:rsid w:val="005544B7"/>
    <w:rsid w:val="00554B3C"/>
    <w:rsid w:val="00556D7C"/>
    <w:rsid w:val="0055789E"/>
    <w:rsid w:val="005612CE"/>
    <w:rsid w:val="00563907"/>
    <w:rsid w:val="0056619D"/>
    <w:rsid w:val="00567710"/>
    <w:rsid w:val="005712B2"/>
    <w:rsid w:val="00571D4D"/>
    <w:rsid w:val="0058580A"/>
    <w:rsid w:val="00593050"/>
    <w:rsid w:val="005A137F"/>
    <w:rsid w:val="005A41D2"/>
    <w:rsid w:val="005B046C"/>
    <w:rsid w:val="005B0972"/>
    <w:rsid w:val="005B09BE"/>
    <w:rsid w:val="005B3F9C"/>
    <w:rsid w:val="005C0B30"/>
    <w:rsid w:val="005C1FDC"/>
    <w:rsid w:val="005C50B1"/>
    <w:rsid w:val="005D0165"/>
    <w:rsid w:val="005D1D89"/>
    <w:rsid w:val="005D2AC3"/>
    <w:rsid w:val="005E1449"/>
    <w:rsid w:val="005E479B"/>
    <w:rsid w:val="005E7B8F"/>
    <w:rsid w:val="005F3C51"/>
    <w:rsid w:val="005F584E"/>
    <w:rsid w:val="005F64FF"/>
    <w:rsid w:val="005F75D0"/>
    <w:rsid w:val="00600990"/>
    <w:rsid w:val="0061042E"/>
    <w:rsid w:val="006126C7"/>
    <w:rsid w:val="0061285D"/>
    <w:rsid w:val="006129A7"/>
    <w:rsid w:val="00613B46"/>
    <w:rsid w:val="00613F9C"/>
    <w:rsid w:val="00615FDC"/>
    <w:rsid w:val="006176F1"/>
    <w:rsid w:val="00617F55"/>
    <w:rsid w:val="0062328C"/>
    <w:rsid w:val="00631232"/>
    <w:rsid w:val="00632C58"/>
    <w:rsid w:val="00635053"/>
    <w:rsid w:val="006463EF"/>
    <w:rsid w:val="00647600"/>
    <w:rsid w:val="0065108E"/>
    <w:rsid w:val="006521F2"/>
    <w:rsid w:val="006523E1"/>
    <w:rsid w:val="0065330C"/>
    <w:rsid w:val="00653732"/>
    <w:rsid w:val="00655593"/>
    <w:rsid w:val="00661E3A"/>
    <w:rsid w:val="00663143"/>
    <w:rsid w:val="00665C51"/>
    <w:rsid w:val="00666518"/>
    <w:rsid w:val="00671323"/>
    <w:rsid w:val="006718B8"/>
    <w:rsid w:val="00671A5A"/>
    <w:rsid w:val="00674EAA"/>
    <w:rsid w:val="006763FD"/>
    <w:rsid w:val="00676D8E"/>
    <w:rsid w:val="00676F97"/>
    <w:rsid w:val="006779F6"/>
    <w:rsid w:val="00691340"/>
    <w:rsid w:val="00692BB1"/>
    <w:rsid w:val="0069402A"/>
    <w:rsid w:val="006956D5"/>
    <w:rsid w:val="00695CD5"/>
    <w:rsid w:val="006A25EE"/>
    <w:rsid w:val="006A3BA7"/>
    <w:rsid w:val="006B2E1E"/>
    <w:rsid w:val="006B36F4"/>
    <w:rsid w:val="006C3081"/>
    <w:rsid w:val="006C756B"/>
    <w:rsid w:val="006C75F6"/>
    <w:rsid w:val="006C7666"/>
    <w:rsid w:val="006D3218"/>
    <w:rsid w:val="006D3B4D"/>
    <w:rsid w:val="006D669D"/>
    <w:rsid w:val="006E0193"/>
    <w:rsid w:val="006E226F"/>
    <w:rsid w:val="006E32AE"/>
    <w:rsid w:val="006E3AF4"/>
    <w:rsid w:val="006F0021"/>
    <w:rsid w:val="006F0451"/>
    <w:rsid w:val="00701D0B"/>
    <w:rsid w:val="00702045"/>
    <w:rsid w:val="00702D47"/>
    <w:rsid w:val="007058D6"/>
    <w:rsid w:val="007101B7"/>
    <w:rsid w:val="0072162C"/>
    <w:rsid w:val="007244D7"/>
    <w:rsid w:val="00726912"/>
    <w:rsid w:val="00733DC4"/>
    <w:rsid w:val="007367AB"/>
    <w:rsid w:val="00736C07"/>
    <w:rsid w:val="00737468"/>
    <w:rsid w:val="00737A92"/>
    <w:rsid w:val="0074091E"/>
    <w:rsid w:val="00744B1B"/>
    <w:rsid w:val="00747FC9"/>
    <w:rsid w:val="00752ED6"/>
    <w:rsid w:val="0075370F"/>
    <w:rsid w:val="00755013"/>
    <w:rsid w:val="00756E2C"/>
    <w:rsid w:val="00760615"/>
    <w:rsid w:val="0076187C"/>
    <w:rsid w:val="00763331"/>
    <w:rsid w:val="0077008C"/>
    <w:rsid w:val="00774BC2"/>
    <w:rsid w:val="00775749"/>
    <w:rsid w:val="00775E46"/>
    <w:rsid w:val="00777006"/>
    <w:rsid w:val="007776B9"/>
    <w:rsid w:val="007806EE"/>
    <w:rsid w:val="00781F46"/>
    <w:rsid w:val="00783869"/>
    <w:rsid w:val="00786C6E"/>
    <w:rsid w:val="0078746D"/>
    <w:rsid w:val="00787E47"/>
    <w:rsid w:val="00791279"/>
    <w:rsid w:val="00791E9E"/>
    <w:rsid w:val="00793019"/>
    <w:rsid w:val="007962CC"/>
    <w:rsid w:val="007A0803"/>
    <w:rsid w:val="007A200E"/>
    <w:rsid w:val="007A4FE5"/>
    <w:rsid w:val="007B0408"/>
    <w:rsid w:val="007B1D2E"/>
    <w:rsid w:val="007B2B06"/>
    <w:rsid w:val="007B32C4"/>
    <w:rsid w:val="007B3648"/>
    <w:rsid w:val="007B7550"/>
    <w:rsid w:val="007D4908"/>
    <w:rsid w:val="007D59F8"/>
    <w:rsid w:val="007D69C3"/>
    <w:rsid w:val="007D7C70"/>
    <w:rsid w:val="007E2BB0"/>
    <w:rsid w:val="007E50EB"/>
    <w:rsid w:val="007E7223"/>
    <w:rsid w:val="007F0543"/>
    <w:rsid w:val="00801270"/>
    <w:rsid w:val="008013AA"/>
    <w:rsid w:val="0080275C"/>
    <w:rsid w:val="00803E6A"/>
    <w:rsid w:val="00806372"/>
    <w:rsid w:val="00806EF0"/>
    <w:rsid w:val="008154BF"/>
    <w:rsid w:val="008205A7"/>
    <w:rsid w:val="00821A85"/>
    <w:rsid w:val="0083373F"/>
    <w:rsid w:val="00833AA1"/>
    <w:rsid w:val="0083472C"/>
    <w:rsid w:val="008366AB"/>
    <w:rsid w:val="00837408"/>
    <w:rsid w:val="00840E53"/>
    <w:rsid w:val="00842283"/>
    <w:rsid w:val="00843C0A"/>
    <w:rsid w:val="008449B7"/>
    <w:rsid w:val="008466A2"/>
    <w:rsid w:val="00847779"/>
    <w:rsid w:val="00851020"/>
    <w:rsid w:val="008577A9"/>
    <w:rsid w:val="0086296B"/>
    <w:rsid w:val="00862E7E"/>
    <w:rsid w:val="00864811"/>
    <w:rsid w:val="008734D4"/>
    <w:rsid w:val="00875CA4"/>
    <w:rsid w:val="00877BDE"/>
    <w:rsid w:val="00881A14"/>
    <w:rsid w:val="0088268A"/>
    <w:rsid w:val="00883233"/>
    <w:rsid w:val="008853A2"/>
    <w:rsid w:val="00891F8F"/>
    <w:rsid w:val="00895EEB"/>
    <w:rsid w:val="00897160"/>
    <w:rsid w:val="00897393"/>
    <w:rsid w:val="008A02F1"/>
    <w:rsid w:val="008A05A8"/>
    <w:rsid w:val="008A4C34"/>
    <w:rsid w:val="008A61C6"/>
    <w:rsid w:val="008B13BD"/>
    <w:rsid w:val="008B19CC"/>
    <w:rsid w:val="008B5947"/>
    <w:rsid w:val="008B59B0"/>
    <w:rsid w:val="008C136A"/>
    <w:rsid w:val="008C4A3C"/>
    <w:rsid w:val="008C4ACB"/>
    <w:rsid w:val="008C5869"/>
    <w:rsid w:val="008D06B9"/>
    <w:rsid w:val="008D7E4A"/>
    <w:rsid w:val="008E00AE"/>
    <w:rsid w:val="008E34F7"/>
    <w:rsid w:val="008F0178"/>
    <w:rsid w:val="008F2318"/>
    <w:rsid w:val="008F6CCA"/>
    <w:rsid w:val="0090059F"/>
    <w:rsid w:val="00901D6A"/>
    <w:rsid w:val="009129D6"/>
    <w:rsid w:val="0091513F"/>
    <w:rsid w:val="00916D36"/>
    <w:rsid w:val="00922931"/>
    <w:rsid w:val="009262BC"/>
    <w:rsid w:val="00932737"/>
    <w:rsid w:val="00933943"/>
    <w:rsid w:val="00933C29"/>
    <w:rsid w:val="00940259"/>
    <w:rsid w:val="00940BA3"/>
    <w:rsid w:val="00941E1F"/>
    <w:rsid w:val="00942244"/>
    <w:rsid w:val="00942B2D"/>
    <w:rsid w:val="00943D12"/>
    <w:rsid w:val="0094718A"/>
    <w:rsid w:val="00952FF9"/>
    <w:rsid w:val="009530CC"/>
    <w:rsid w:val="00953116"/>
    <w:rsid w:val="00953930"/>
    <w:rsid w:val="00953CA0"/>
    <w:rsid w:val="00955AE1"/>
    <w:rsid w:val="009659E6"/>
    <w:rsid w:val="00974613"/>
    <w:rsid w:val="009764C2"/>
    <w:rsid w:val="00980C18"/>
    <w:rsid w:val="00980E3E"/>
    <w:rsid w:val="0098220C"/>
    <w:rsid w:val="00983424"/>
    <w:rsid w:val="00983D4E"/>
    <w:rsid w:val="00985AF9"/>
    <w:rsid w:val="009912E2"/>
    <w:rsid w:val="009914C2"/>
    <w:rsid w:val="009A2574"/>
    <w:rsid w:val="009A3461"/>
    <w:rsid w:val="009A4CF6"/>
    <w:rsid w:val="009A7CF7"/>
    <w:rsid w:val="009B0BB4"/>
    <w:rsid w:val="009B1F02"/>
    <w:rsid w:val="009B30CE"/>
    <w:rsid w:val="009B4ACA"/>
    <w:rsid w:val="009C119A"/>
    <w:rsid w:val="009C3095"/>
    <w:rsid w:val="009C629C"/>
    <w:rsid w:val="009D08F8"/>
    <w:rsid w:val="009E191D"/>
    <w:rsid w:val="009E27F4"/>
    <w:rsid w:val="009E4253"/>
    <w:rsid w:val="009E623F"/>
    <w:rsid w:val="009F1D9D"/>
    <w:rsid w:val="009F6C7E"/>
    <w:rsid w:val="00A01B83"/>
    <w:rsid w:val="00A029B8"/>
    <w:rsid w:val="00A04AC3"/>
    <w:rsid w:val="00A07FC0"/>
    <w:rsid w:val="00A1189B"/>
    <w:rsid w:val="00A11C54"/>
    <w:rsid w:val="00A16B3A"/>
    <w:rsid w:val="00A22860"/>
    <w:rsid w:val="00A253C7"/>
    <w:rsid w:val="00A25A2B"/>
    <w:rsid w:val="00A30CFC"/>
    <w:rsid w:val="00A32BC8"/>
    <w:rsid w:val="00A32CAB"/>
    <w:rsid w:val="00A332B7"/>
    <w:rsid w:val="00A4656E"/>
    <w:rsid w:val="00A503A0"/>
    <w:rsid w:val="00A53B0D"/>
    <w:rsid w:val="00A577F9"/>
    <w:rsid w:val="00A60EB0"/>
    <w:rsid w:val="00A70D22"/>
    <w:rsid w:val="00A823D6"/>
    <w:rsid w:val="00A920D2"/>
    <w:rsid w:val="00A92242"/>
    <w:rsid w:val="00A94C25"/>
    <w:rsid w:val="00AA1509"/>
    <w:rsid w:val="00AA1AF5"/>
    <w:rsid w:val="00AA34B7"/>
    <w:rsid w:val="00AB07B5"/>
    <w:rsid w:val="00AB5A88"/>
    <w:rsid w:val="00AC2E3A"/>
    <w:rsid w:val="00AC4C2E"/>
    <w:rsid w:val="00AC4EB2"/>
    <w:rsid w:val="00AC764E"/>
    <w:rsid w:val="00AD332D"/>
    <w:rsid w:val="00AD5302"/>
    <w:rsid w:val="00AD7B55"/>
    <w:rsid w:val="00AE0A9A"/>
    <w:rsid w:val="00AE0AB4"/>
    <w:rsid w:val="00AE5917"/>
    <w:rsid w:val="00AF34AA"/>
    <w:rsid w:val="00AF4198"/>
    <w:rsid w:val="00AF4677"/>
    <w:rsid w:val="00B042FC"/>
    <w:rsid w:val="00B11CA5"/>
    <w:rsid w:val="00B21DD0"/>
    <w:rsid w:val="00B2308E"/>
    <w:rsid w:val="00B255EA"/>
    <w:rsid w:val="00B2753E"/>
    <w:rsid w:val="00B277B6"/>
    <w:rsid w:val="00B31857"/>
    <w:rsid w:val="00B34222"/>
    <w:rsid w:val="00B3455E"/>
    <w:rsid w:val="00B35373"/>
    <w:rsid w:val="00B36892"/>
    <w:rsid w:val="00B41A93"/>
    <w:rsid w:val="00B42EC3"/>
    <w:rsid w:val="00B44512"/>
    <w:rsid w:val="00B600EB"/>
    <w:rsid w:val="00B61799"/>
    <w:rsid w:val="00B61FCC"/>
    <w:rsid w:val="00B621E6"/>
    <w:rsid w:val="00B64D2B"/>
    <w:rsid w:val="00B653FB"/>
    <w:rsid w:val="00B65932"/>
    <w:rsid w:val="00B67830"/>
    <w:rsid w:val="00B71289"/>
    <w:rsid w:val="00B7354F"/>
    <w:rsid w:val="00B829A3"/>
    <w:rsid w:val="00B854D5"/>
    <w:rsid w:val="00B85F4B"/>
    <w:rsid w:val="00B87FAD"/>
    <w:rsid w:val="00B90B02"/>
    <w:rsid w:val="00B9161A"/>
    <w:rsid w:val="00B97C3B"/>
    <w:rsid w:val="00BA18BC"/>
    <w:rsid w:val="00BA4EA8"/>
    <w:rsid w:val="00BB0D98"/>
    <w:rsid w:val="00BB0E36"/>
    <w:rsid w:val="00BB383E"/>
    <w:rsid w:val="00BB47B0"/>
    <w:rsid w:val="00BB525D"/>
    <w:rsid w:val="00BB6625"/>
    <w:rsid w:val="00BC02F9"/>
    <w:rsid w:val="00BC4A22"/>
    <w:rsid w:val="00BC71FF"/>
    <w:rsid w:val="00BC7F0D"/>
    <w:rsid w:val="00BD4FB0"/>
    <w:rsid w:val="00BD7697"/>
    <w:rsid w:val="00BE1531"/>
    <w:rsid w:val="00BE3611"/>
    <w:rsid w:val="00BE3A41"/>
    <w:rsid w:val="00BE5EA1"/>
    <w:rsid w:val="00BE70BB"/>
    <w:rsid w:val="00BE7FB9"/>
    <w:rsid w:val="00BF1989"/>
    <w:rsid w:val="00BF26B2"/>
    <w:rsid w:val="00BF2FE2"/>
    <w:rsid w:val="00BF32E7"/>
    <w:rsid w:val="00BF6044"/>
    <w:rsid w:val="00C00516"/>
    <w:rsid w:val="00C04148"/>
    <w:rsid w:val="00C06F88"/>
    <w:rsid w:val="00C1307E"/>
    <w:rsid w:val="00C138BF"/>
    <w:rsid w:val="00C1491C"/>
    <w:rsid w:val="00C14B28"/>
    <w:rsid w:val="00C15AF2"/>
    <w:rsid w:val="00C17DEB"/>
    <w:rsid w:val="00C200A2"/>
    <w:rsid w:val="00C205F5"/>
    <w:rsid w:val="00C20A90"/>
    <w:rsid w:val="00C2449A"/>
    <w:rsid w:val="00C3092F"/>
    <w:rsid w:val="00C30BCF"/>
    <w:rsid w:val="00C40A0A"/>
    <w:rsid w:val="00C43085"/>
    <w:rsid w:val="00C43635"/>
    <w:rsid w:val="00C446C6"/>
    <w:rsid w:val="00C46289"/>
    <w:rsid w:val="00C46D6A"/>
    <w:rsid w:val="00C523C3"/>
    <w:rsid w:val="00C524D8"/>
    <w:rsid w:val="00C5269A"/>
    <w:rsid w:val="00C640AF"/>
    <w:rsid w:val="00C65AAB"/>
    <w:rsid w:val="00C727A8"/>
    <w:rsid w:val="00C76D2A"/>
    <w:rsid w:val="00C776CE"/>
    <w:rsid w:val="00C811A0"/>
    <w:rsid w:val="00C82434"/>
    <w:rsid w:val="00C83512"/>
    <w:rsid w:val="00C84C11"/>
    <w:rsid w:val="00C85CF2"/>
    <w:rsid w:val="00C916C0"/>
    <w:rsid w:val="00C94BAE"/>
    <w:rsid w:val="00C950C1"/>
    <w:rsid w:val="00C9701A"/>
    <w:rsid w:val="00CA20A1"/>
    <w:rsid w:val="00CA6A37"/>
    <w:rsid w:val="00CA70BF"/>
    <w:rsid w:val="00CB504B"/>
    <w:rsid w:val="00CC1559"/>
    <w:rsid w:val="00CC45F1"/>
    <w:rsid w:val="00CD1CAF"/>
    <w:rsid w:val="00CD5650"/>
    <w:rsid w:val="00CE35EA"/>
    <w:rsid w:val="00CF2543"/>
    <w:rsid w:val="00CF636F"/>
    <w:rsid w:val="00CF63DB"/>
    <w:rsid w:val="00CF76FB"/>
    <w:rsid w:val="00D00AE5"/>
    <w:rsid w:val="00D01105"/>
    <w:rsid w:val="00D042B8"/>
    <w:rsid w:val="00D05E6C"/>
    <w:rsid w:val="00D07324"/>
    <w:rsid w:val="00D13CBC"/>
    <w:rsid w:val="00D14A90"/>
    <w:rsid w:val="00D1708A"/>
    <w:rsid w:val="00D1744F"/>
    <w:rsid w:val="00D17C55"/>
    <w:rsid w:val="00D21302"/>
    <w:rsid w:val="00D2387B"/>
    <w:rsid w:val="00D23FEA"/>
    <w:rsid w:val="00D26EBC"/>
    <w:rsid w:val="00D272E6"/>
    <w:rsid w:val="00D34395"/>
    <w:rsid w:val="00D37BC8"/>
    <w:rsid w:val="00D469D9"/>
    <w:rsid w:val="00D46A9F"/>
    <w:rsid w:val="00D510AF"/>
    <w:rsid w:val="00D528F3"/>
    <w:rsid w:val="00D5458E"/>
    <w:rsid w:val="00D545B5"/>
    <w:rsid w:val="00D54A13"/>
    <w:rsid w:val="00D60CFD"/>
    <w:rsid w:val="00D61A34"/>
    <w:rsid w:val="00D669DE"/>
    <w:rsid w:val="00D719F6"/>
    <w:rsid w:val="00D72747"/>
    <w:rsid w:val="00D74088"/>
    <w:rsid w:val="00D745DE"/>
    <w:rsid w:val="00D916B3"/>
    <w:rsid w:val="00D9409E"/>
    <w:rsid w:val="00D95662"/>
    <w:rsid w:val="00D9575F"/>
    <w:rsid w:val="00D95E2A"/>
    <w:rsid w:val="00DA7FD2"/>
    <w:rsid w:val="00DB1C3F"/>
    <w:rsid w:val="00DB2C7D"/>
    <w:rsid w:val="00DB7E40"/>
    <w:rsid w:val="00DC30B9"/>
    <w:rsid w:val="00DC6597"/>
    <w:rsid w:val="00DE043B"/>
    <w:rsid w:val="00DE1D07"/>
    <w:rsid w:val="00DE2AEE"/>
    <w:rsid w:val="00DE575C"/>
    <w:rsid w:val="00DE6AAE"/>
    <w:rsid w:val="00DE6B0D"/>
    <w:rsid w:val="00DF0EB2"/>
    <w:rsid w:val="00DF0F1F"/>
    <w:rsid w:val="00DF22BB"/>
    <w:rsid w:val="00DF2BD5"/>
    <w:rsid w:val="00DF59C4"/>
    <w:rsid w:val="00DF5C1F"/>
    <w:rsid w:val="00DF77C0"/>
    <w:rsid w:val="00E039CE"/>
    <w:rsid w:val="00E05ECE"/>
    <w:rsid w:val="00E07471"/>
    <w:rsid w:val="00E1528F"/>
    <w:rsid w:val="00E349E5"/>
    <w:rsid w:val="00E40EA0"/>
    <w:rsid w:val="00E42E7F"/>
    <w:rsid w:val="00E47C36"/>
    <w:rsid w:val="00E529BC"/>
    <w:rsid w:val="00E6040C"/>
    <w:rsid w:val="00E61EE9"/>
    <w:rsid w:val="00E637A7"/>
    <w:rsid w:val="00E65208"/>
    <w:rsid w:val="00E6607F"/>
    <w:rsid w:val="00E66437"/>
    <w:rsid w:val="00E675C8"/>
    <w:rsid w:val="00E7196D"/>
    <w:rsid w:val="00E7341B"/>
    <w:rsid w:val="00E740B2"/>
    <w:rsid w:val="00E75382"/>
    <w:rsid w:val="00E7581F"/>
    <w:rsid w:val="00E80D6F"/>
    <w:rsid w:val="00E86BC1"/>
    <w:rsid w:val="00E94BC6"/>
    <w:rsid w:val="00E96844"/>
    <w:rsid w:val="00EA12FC"/>
    <w:rsid w:val="00EA3E57"/>
    <w:rsid w:val="00EA5326"/>
    <w:rsid w:val="00EB1982"/>
    <w:rsid w:val="00EB30EA"/>
    <w:rsid w:val="00EB36C3"/>
    <w:rsid w:val="00EB4F21"/>
    <w:rsid w:val="00EB722D"/>
    <w:rsid w:val="00EB723C"/>
    <w:rsid w:val="00EB7324"/>
    <w:rsid w:val="00EC42EC"/>
    <w:rsid w:val="00EC5488"/>
    <w:rsid w:val="00EC5AAB"/>
    <w:rsid w:val="00ED6092"/>
    <w:rsid w:val="00EE0691"/>
    <w:rsid w:val="00EE0F0A"/>
    <w:rsid w:val="00EE174F"/>
    <w:rsid w:val="00EE32EA"/>
    <w:rsid w:val="00EE33EF"/>
    <w:rsid w:val="00EE63BF"/>
    <w:rsid w:val="00EF5A0D"/>
    <w:rsid w:val="00F01D44"/>
    <w:rsid w:val="00F04286"/>
    <w:rsid w:val="00F14012"/>
    <w:rsid w:val="00F17470"/>
    <w:rsid w:val="00F257C3"/>
    <w:rsid w:val="00F27216"/>
    <w:rsid w:val="00F30435"/>
    <w:rsid w:val="00F30DAD"/>
    <w:rsid w:val="00F33E5B"/>
    <w:rsid w:val="00F37B57"/>
    <w:rsid w:val="00F50C52"/>
    <w:rsid w:val="00F51A56"/>
    <w:rsid w:val="00F51C49"/>
    <w:rsid w:val="00F523B9"/>
    <w:rsid w:val="00F62DCD"/>
    <w:rsid w:val="00F664DC"/>
    <w:rsid w:val="00F665B9"/>
    <w:rsid w:val="00F71924"/>
    <w:rsid w:val="00F72572"/>
    <w:rsid w:val="00F747DC"/>
    <w:rsid w:val="00F75F00"/>
    <w:rsid w:val="00F76CAF"/>
    <w:rsid w:val="00F817FD"/>
    <w:rsid w:val="00F832C9"/>
    <w:rsid w:val="00F84C1E"/>
    <w:rsid w:val="00FA03DA"/>
    <w:rsid w:val="00FA205B"/>
    <w:rsid w:val="00FA28CE"/>
    <w:rsid w:val="00FA34F2"/>
    <w:rsid w:val="00FA5C5A"/>
    <w:rsid w:val="00FA5D0D"/>
    <w:rsid w:val="00FB20D5"/>
    <w:rsid w:val="00FB23CF"/>
    <w:rsid w:val="00FB2EC2"/>
    <w:rsid w:val="00FB338B"/>
    <w:rsid w:val="00FC39D2"/>
    <w:rsid w:val="00FC60D9"/>
    <w:rsid w:val="00FE3DAD"/>
    <w:rsid w:val="00FE61D1"/>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4322F843"/>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basedOn w:val="Carpredefinitoparagrafo"/>
    <w:uiPriority w:val="99"/>
    <w:semiHidden/>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3BDF4-9684-4C22-BD17-5B879485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Daniela Milani</cp:lastModifiedBy>
  <cp:revision>2</cp:revision>
  <cp:lastPrinted>2017-10-02T14:26:00Z</cp:lastPrinted>
  <dcterms:created xsi:type="dcterms:W3CDTF">2020-08-19T06:41:00Z</dcterms:created>
  <dcterms:modified xsi:type="dcterms:W3CDTF">2020-08-19T06:41:00Z</dcterms:modified>
</cp:coreProperties>
</file>