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686E54" w14:textId="77777777" w:rsidR="00E2003B" w:rsidRDefault="00E2003B" w:rsidP="00E2003B">
      <w:pPr>
        <w:spacing w:after="0" w:line="240" w:lineRule="auto"/>
        <w:jc w:val="right"/>
        <w:rPr>
          <w:rFonts w:ascii="Tahoma" w:eastAsia="Arial" w:hAnsi="Tahoma" w:cs="Tahoma"/>
        </w:rPr>
      </w:pPr>
      <w:bookmarkStart w:id="0" w:name="_GoBack"/>
      <w:bookmarkEnd w:id="0"/>
      <w:r>
        <w:rPr>
          <w:rFonts w:ascii="Tahoma" w:eastAsia="Arial" w:hAnsi="Tahoma" w:cs="Tahoma"/>
        </w:rPr>
        <w:t>Civitanova Marche (MC), 1 settembre 2021</w:t>
      </w:r>
    </w:p>
    <w:p w14:paraId="225D7EC9" w14:textId="77777777" w:rsidR="00E2003B" w:rsidRDefault="00E2003B" w:rsidP="00E2003B">
      <w:pPr>
        <w:spacing w:after="0" w:line="240" w:lineRule="auto"/>
        <w:rPr>
          <w:rFonts w:ascii="Tahoma" w:eastAsia="Arial" w:hAnsi="Tahoma" w:cs="Tahoma"/>
          <w:b/>
          <w:u w:val="single"/>
        </w:rPr>
      </w:pPr>
      <w:r>
        <w:rPr>
          <w:rFonts w:ascii="Tahoma" w:eastAsia="Arial" w:hAnsi="Tahoma" w:cs="Tahoma"/>
          <w:b/>
          <w:u w:val="single"/>
        </w:rPr>
        <w:t>COMUNICATO STAMPA n. 19/2021</w:t>
      </w:r>
    </w:p>
    <w:p w14:paraId="639A4F61" w14:textId="77777777" w:rsidR="00E2003B" w:rsidRDefault="00E2003B" w:rsidP="00E2003B">
      <w:pPr>
        <w:spacing w:after="0" w:line="240" w:lineRule="auto"/>
        <w:jc w:val="center"/>
        <w:rPr>
          <w:rFonts w:ascii="Tahoma" w:eastAsia="Arial" w:hAnsi="Tahoma" w:cs="Tahoma"/>
          <w:b/>
          <w:bCs/>
        </w:rPr>
      </w:pPr>
    </w:p>
    <w:p w14:paraId="34789E28" w14:textId="4589EC50" w:rsidR="00E2003B" w:rsidRDefault="00E2003B" w:rsidP="00E2003B">
      <w:pPr>
        <w:spacing w:after="0" w:line="240" w:lineRule="auto"/>
        <w:jc w:val="center"/>
        <w:rPr>
          <w:rFonts w:ascii="Tahoma" w:eastAsia="Arial" w:hAnsi="Tahoma" w:cs="Tahoma"/>
          <w:b/>
          <w:bCs/>
        </w:rPr>
      </w:pPr>
      <w:r>
        <w:rPr>
          <w:rFonts w:ascii="Tahoma" w:eastAsia="Arial" w:hAnsi="Tahoma" w:cs="Tahoma"/>
          <w:b/>
          <w:bCs/>
        </w:rPr>
        <w:t xml:space="preserve">Il Forum di The </w:t>
      </w:r>
      <w:proofErr w:type="spellStart"/>
      <w:r>
        <w:rPr>
          <w:rFonts w:ascii="Tahoma" w:eastAsia="Arial" w:hAnsi="Tahoma" w:cs="Tahoma"/>
          <w:b/>
          <w:bCs/>
        </w:rPr>
        <w:t>European</w:t>
      </w:r>
      <w:proofErr w:type="spellEnd"/>
      <w:r>
        <w:rPr>
          <w:rFonts w:ascii="Tahoma" w:eastAsia="Arial" w:hAnsi="Tahoma" w:cs="Tahoma"/>
          <w:b/>
          <w:bCs/>
        </w:rPr>
        <w:t xml:space="preserve"> House - Ambrosetti per la prima </w:t>
      </w:r>
      <w:r w:rsidR="00637644">
        <w:rPr>
          <w:rFonts w:ascii="Tahoma" w:eastAsia="Arial" w:hAnsi="Tahoma" w:cs="Tahoma"/>
          <w:b/>
          <w:bCs/>
        </w:rPr>
        <w:t xml:space="preserve">volta </w:t>
      </w:r>
      <w:r>
        <w:rPr>
          <w:rFonts w:ascii="Tahoma" w:eastAsia="Arial" w:hAnsi="Tahoma" w:cs="Tahoma"/>
          <w:b/>
          <w:bCs/>
        </w:rPr>
        <w:t xml:space="preserve">nelle Marche </w:t>
      </w:r>
    </w:p>
    <w:p w14:paraId="1F43F05A" w14:textId="77777777" w:rsidR="0036762E" w:rsidRPr="00D56341" w:rsidRDefault="00E2003B" w:rsidP="00E2003B">
      <w:pPr>
        <w:spacing w:after="0" w:line="240" w:lineRule="auto"/>
        <w:jc w:val="center"/>
        <w:rPr>
          <w:rFonts w:ascii="Tahoma" w:eastAsia="Arial" w:hAnsi="Tahoma" w:cs="Tahoma"/>
          <w:b/>
          <w:bCs/>
          <w:sz w:val="32"/>
          <w:szCs w:val="32"/>
        </w:rPr>
      </w:pPr>
      <w:r w:rsidRPr="00D56341">
        <w:rPr>
          <w:rFonts w:ascii="Tahoma" w:eastAsia="Arial" w:hAnsi="Tahoma" w:cs="Tahoma"/>
          <w:b/>
          <w:bCs/>
          <w:sz w:val="32"/>
          <w:szCs w:val="32"/>
        </w:rPr>
        <w:t xml:space="preserve">Ancona, 3-4-5- settembre: </w:t>
      </w:r>
      <w:r w:rsidR="00231AFF" w:rsidRPr="00D56341">
        <w:rPr>
          <w:rFonts w:ascii="Tahoma" w:eastAsia="Arial" w:hAnsi="Tahoma" w:cs="Tahoma"/>
          <w:b/>
          <w:bCs/>
          <w:sz w:val="32"/>
          <w:szCs w:val="32"/>
        </w:rPr>
        <w:t>300</w:t>
      </w:r>
      <w:r w:rsidRPr="00D56341">
        <w:rPr>
          <w:rFonts w:ascii="Tahoma" w:eastAsia="Arial" w:hAnsi="Tahoma" w:cs="Tahoma"/>
          <w:b/>
          <w:bCs/>
          <w:sz w:val="32"/>
          <w:szCs w:val="32"/>
        </w:rPr>
        <w:t xml:space="preserve"> imprenditori </w:t>
      </w:r>
    </w:p>
    <w:p w14:paraId="125828A5" w14:textId="162186FA" w:rsidR="00E2003B" w:rsidRPr="00D56341" w:rsidRDefault="00E2003B" w:rsidP="00E2003B">
      <w:pPr>
        <w:spacing w:after="0" w:line="240" w:lineRule="auto"/>
        <w:jc w:val="center"/>
        <w:rPr>
          <w:rFonts w:ascii="Tahoma" w:eastAsia="Arial" w:hAnsi="Tahoma" w:cs="Tahoma"/>
          <w:b/>
          <w:bCs/>
          <w:sz w:val="32"/>
          <w:szCs w:val="32"/>
        </w:rPr>
      </w:pPr>
      <w:r w:rsidRPr="00D56341">
        <w:rPr>
          <w:rFonts w:ascii="Tahoma" w:eastAsia="Arial" w:hAnsi="Tahoma" w:cs="Tahoma"/>
          <w:b/>
          <w:bCs/>
          <w:sz w:val="32"/>
          <w:szCs w:val="32"/>
        </w:rPr>
        <w:t xml:space="preserve">chiamati a raccolta </w:t>
      </w:r>
      <w:r w:rsidR="00231AFF" w:rsidRPr="00D56341">
        <w:rPr>
          <w:rFonts w:ascii="Tahoma" w:eastAsia="Arial" w:hAnsi="Tahoma" w:cs="Tahoma"/>
          <w:b/>
          <w:bCs/>
          <w:sz w:val="32"/>
          <w:szCs w:val="32"/>
        </w:rPr>
        <w:t>dal Banco Marchigiano</w:t>
      </w:r>
    </w:p>
    <w:p w14:paraId="5B46B42C" w14:textId="70510320" w:rsidR="00E2003B" w:rsidRPr="00D56341" w:rsidRDefault="00231AFF" w:rsidP="00231AFF">
      <w:pPr>
        <w:spacing w:after="0" w:line="240" w:lineRule="auto"/>
        <w:jc w:val="center"/>
        <w:rPr>
          <w:rFonts w:ascii="Tahoma" w:eastAsia="Arial" w:hAnsi="Tahoma" w:cs="Tahoma"/>
          <w:i/>
          <w:iCs/>
        </w:rPr>
      </w:pPr>
      <w:r w:rsidRPr="00D56341">
        <w:rPr>
          <w:rFonts w:ascii="Tahoma" w:eastAsia="Arial" w:hAnsi="Tahoma" w:cs="Tahoma"/>
          <w:i/>
          <w:iCs/>
        </w:rPr>
        <w:t xml:space="preserve">L’Istituto di Credito </w:t>
      </w:r>
      <w:r w:rsidR="004D32D3" w:rsidRPr="00D56341">
        <w:rPr>
          <w:rFonts w:ascii="Tahoma" w:eastAsia="Arial" w:hAnsi="Tahoma" w:cs="Tahoma"/>
          <w:i/>
          <w:iCs/>
        </w:rPr>
        <w:t xml:space="preserve">del DG Marco Moreschi </w:t>
      </w:r>
      <w:r w:rsidRPr="00D56341">
        <w:rPr>
          <w:rFonts w:ascii="Tahoma" w:eastAsia="Arial" w:hAnsi="Tahoma" w:cs="Tahoma"/>
          <w:i/>
          <w:iCs/>
        </w:rPr>
        <w:t xml:space="preserve">ha ideato un’iniziativa che rende le </w:t>
      </w:r>
      <w:r w:rsidR="00E2003B" w:rsidRPr="00D56341">
        <w:rPr>
          <w:rFonts w:ascii="Tahoma" w:eastAsia="Arial" w:hAnsi="Tahoma" w:cs="Tahoma"/>
          <w:i/>
          <w:iCs/>
        </w:rPr>
        <w:t>Marche parte attiva del Forum di Cernobbio, il più importante momento di confronto in Italia sui temi dell’economia e della finanza internazionale</w:t>
      </w:r>
      <w:r w:rsidR="00167E0D">
        <w:rPr>
          <w:rFonts w:ascii="Tahoma" w:eastAsia="Arial" w:hAnsi="Tahoma" w:cs="Tahoma"/>
          <w:i/>
          <w:iCs/>
        </w:rPr>
        <w:t>.</w:t>
      </w:r>
    </w:p>
    <w:p w14:paraId="427AD0A7" w14:textId="24583B93" w:rsidR="00E2003B" w:rsidRPr="00D56341" w:rsidRDefault="00231AFF" w:rsidP="00E2003B">
      <w:pPr>
        <w:spacing w:after="0" w:line="240" w:lineRule="auto"/>
        <w:jc w:val="center"/>
        <w:rPr>
          <w:rFonts w:ascii="Tahoma" w:eastAsia="Arial" w:hAnsi="Tahoma" w:cs="Tahoma"/>
          <w:i/>
          <w:iCs/>
        </w:rPr>
      </w:pPr>
      <w:r w:rsidRPr="00D56341">
        <w:rPr>
          <w:rFonts w:ascii="Tahoma" w:eastAsia="Arial" w:hAnsi="Tahoma" w:cs="Tahoma"/>
          <w:i/>
          <w:iCs/>
        </w:rPr>
        <w:t>In collaborazione con</w:t>
      </w:r>
      <w:r w:rsidRPr="00D56341">
        <w:rPr>
          <w:rFonts w:ascii="Tahoma" w:eastAsia="Arial" w:hAnsi="Tahoma" w:cs="Tahoma"/>
          <w:b/>
          <w:bCs/>
          <w:i/>
          <w:iCs/>
        </w:rPr>
        <w:t xml:space="preserve"> </w:t>
      </w:r>
      <w:r w:rsidR="00E2003B" w:rsidRPr="00D56341">
        <w:rPr>
          <w:rFonts w:ascii="Tahoma" w:eastAsia="Arial" w:hAnsi="Tahoma" w:cs="Tahoma"/>
          <w:b/>
          <w:bCs/>
          <w:i/>
          <w:iCs/>
        </w:rPr>
        <w:t>Confapi Industri</w:t>
      </w:r>
      <w:r w:rsidR="00637644" w:rsidRPr="00D56341">
        <w:rPr>
          <w:rFonts w:ascii="Tahoma" w:eastAsia="Arial" w:hAnsi="Tahoma" w:cs="Tahoma"/>
          <w:b/>
          <w:bCs/>
          <w:i/>
          <w:iCs/>
        </w:rPr>
        <w:t>a</w:t>
      </w:r>
      <w:r w:rsidR="00E2003B" w:rsidRPr="00D56341">
        <w:rPr>
          <w:rFonts w:ascii="Tahoma" w:eastAsia="Arial" w:hAnsi="Tahoma" w:cs="Tahoma"/>
          <w:b/>
          <w:bCs/>
          <w:i/>
          <w:iCs/>
        </w:rPr>
        <w:t xml:space="preserve"> Ancona</w:t>
      </w:r>
      <w:r w:rsidR="00E2003B" w:rsidRPr="00D56341">
        <w:rPr>
          <w:rFonts w:ascii="Tahoma" w:eastAsia="Arial" w:hAnsi="Tahoma" w:cs="Tahoma"/>
          <w:i/>
          <w:iCs/>
        </w:rPr>
        <w:t xml:space="preserve">. </w:t>
      </w:r>
    </w:p>
    <w:p w14:paraId="7CA37A3F" w14:textId="0263E762" w:rsidR="00E2003B" w:rsidRPr="00D56341" w:rsidRDefault="00E2003B" w:rsidP="00E2003B">
      <w:pPr>
        <w:spacing w:after="0" w:line="240" w:lineRule="auto"/>
        <w:jc w:val="center"/>
        <w:rPr>
          <w:rFonts w:ascii="Tahoma" w:eastAsia="Arial" w:hAnsi="Tahoma" w:cs="Tahoma"/>
          <w:i/>
          <w:iCs/>
        </w:rPr>
      </w:pPr>
      <w:r w:rsidRPr="00D56341">
        <w:rPr>
          <w:rFonts w:ascii="Tahoma" w:eastAsia="Arial" w:hAnsi="Tahoma" w:cs="Tahoma"/>
          <w:i/>
          <w:iCs/>
        </w:rPr>
        <w:t xml:space="preserve">A </w:t>
      </w:r>
      <w:r w:rsidRPr="00D56341">
        <w:rPr>
          <w:rFonts w:ascii="Tahoma" w:eastAsia="Arial" w:hAnsi="Tahoma" w:cs="Tahoma"/>
          <w:b/>
          <w:bCs/>
          <w:i/>
          <w:iCs/>
        </w:rPr>
        <w:t>Tipicità</w:t>
      </w:r>
      <w:r w:rsidRPr="00D56341">
        <w:rPr>
          <w:rFonts w:ascii="Tahoma" w:eastAsia="Arial" w:hAnsi="Tahoma" w:cs="Tahoma"/>
          <w:i/>
          <w:iCs/>
        </w:rPr>
        <w:t xml:space="preserve"> il coordinamento mentre i partner sono </w:t>
      </w:r>
      <w:r w:rsidRPr="00D56341">
        <w:rPr>
          <w:rFonts w:ascii="Tahoma" w:eastAsia="Arial" w:hAnsi="Tahoma" w:cs="Tahoma"/>
          <w:b/>
          <w:bCs/>
          <w:i/>
          <w:iCs/>
        </w:rPr>
        <w:t>Università Politecnica delle Marche</w:t>
      </w:r>
      <w:r w:rsidRPr="00D56341">
        <w:rPr>
          <w:rFonts w:ascii="Tahoma" w:eastAsia="Arial" w:hAnsi="Tahoma" w:cs="Tahoma"/>
          <w:i/>
          <w:iCs/>
        </w:rPr>
        <w:t xml:space="preserve">, </w:t>
      </w:r>
      <w:proofErr w:type="spellStart"/>
      <w:r w:rsidRPr="00D56341">
        <w:rPr>
          <w:rFonts w:ascii="Tahoma" w:eastAsia="Arial" w:hAnsi="Tahoma" w:cs="Tahoma"/>
          <w:b/>
          <w:bCs/>
          <w:i/>
          <w:iCs/>
        </w:rPr>
        <w:t>Emmedata</w:t>
      </w:r>
      <w:proofErr w:type="spellEnd"/>
      <w:r w:rsidRPr="00D56341">
        <w:rPr>
          <w:rFonts w:ascii="Tahoma" w:eastAsia="Arial" w:hAnsi="Tahoma" w:cs="Tahoma"/>
          <w:i/>
          <w:iCs/>
        </w:rPr>
        <w:t xml:space="preserve">, </w:t>
      </w:r>
      <w:r w:rsidRPr="00D56341">
        <w:rPr>
          <w:rFonts w:ascii="Tahoma" w:eastAsia="Arial" w:hAnsi="Tahoma" w:cs="Tahoma"/>
          <w:b/>
          <w:bCs/>
          <w:i/>
          <w:iCs/>
        </w:rPr>
        <w:t>Innoliving</w:t>
      </w:r>
      <w:r w:rsidRPr="00D56341">
        <w:rPr>
          <w:rFonts w:ascii="Tahoma" w:eastAsia="Arial" w:hAnsi="Tahoma" w:cs="Tahoma"/>
          <w:i/>
          <w:iCs/>
        </w:rPr>
        <w:t xml:space="preserve">, </w:t>
      </w:r>
      <w:r w:rsidRPr="00D56341">
        <w:rPr>
          <w:rFonts w:ascii="Tahoma" w:eastAsia="Arial" w:hAnsi="Tahoma" w:cs="Tahoma"/>
          <w:b/>
          <w:bCs/>
          <w:i/>
          <w:iCs/>
        </w:rPr>
        <w:t>Loacker</w:t>
      </w:r>
      <w:r w:rsidRPr="00D56341">
        <w:rPr>
          <w:rFonts w:ascii="Tahoma" w:eastAsia="Arial" w:hAnsi="Tahoma" w:cs="Tahoma"/>
          <w:i/>
          <w:iCs/>
        </w:rPr>
        <w:t xml:space="preserve">, </w:t>
      </w:r>
      <w:proofErr w:type="spellStart"/>
      <w:r w:rsidRPr="00D56341">
        <w:rPr>
          <w:rFonts w:ascii="Tahoma" w:eastAsia="Arial" w:hAnsi="Tahoma" w:cs="Tahoma"/>
          <w:b/>
          <w:bCs/>
          <w:i/>
          <w:iCs/>
        </w:rPr>
        <w:t>Med</w:t>
      </w:r>
      <w:proofErr w:type="spellEnd"/>
      <w:r w:rsidRPr="00D56341">
        <w:rPr>
          <w:rFonts w:ascii="Tahoma" w:eastAsia="Arial" w:hAnsi="Tahoma" w:cs="Tahoma"/>
          <w:b/>
          <w:bCs/>
          <w:i/>
          <w:iCs/>
        </w:rPr>
        <w:t xml:space="preserve"> Systems</w:t>
      </w:r>
      <w:r w:rsidRPr="00D56341">
        <w:rPr>
          <w:rFonts w:ascii="Tahoma" w:eastAsia="Arial" w:hAnsi="Tahoma" w:cs="Tahoma"/>
          <w:i/>
          <w:iCs/>
        </w:rPr>
        <w:t xml:space="preserve">, supportati dal </w:t>
      </w:r>
      <w:r w:rsidRPr="00D56341">
        <w:rPr>
          <w:rFonts w:ascii="Tahoma" w:eastAsia="Arial" w:hAnsi="Tahoma" w:cs="Tahoma"/>
          <w:b/>
          <w:bCs/>
          <w:i/>
          <w:iCs/>
        </w:rPr>
        <w:t>Comune di Ancona</w:t>
      </w:r>
      <w:r w:rsidRPr="00D56341">
        <w:rPr>
          <w:rFonts w:ascii="Tahoma" w:eastAsia="Arial" w:hAnsi="Tahoma" w:cs="Tahoma"/>
          <w:i/>
          <w:iCs/>
        </w:rPr>
        <w:t xml:space="preserve"> e da </w:t>
      </w:r>
      <w:r w:rsidRPr="00D56341">
        <w:rPr>
          <w:rFonts w:ascii="Tahoma" w:eastAsia="Arial" w:hAnsi="Tahoma" w:cs="Tahoma"/>
          <w:b/>
          <w:bCs/>
          <w:i/>
          <w:iCs/>
        </w:rPr>
        <w:t>M&amp;P</w:t>
      </w:r>
    </w:p>
    <w:p w14:paraId="2695AC17" w14:textId="663D4768" w:rsidR="00E2003B" w:rsidRPr="00D56341" w:rsidRDefault="00E2003B" w:rsidP="00E2003B">
      <w:pPr>
        <w:spacing w:after="0" w:line="240" w:lineRule="auto"/>
        <w:jc w:val="both"/>
        <w:rPr>
          <w:rFonts w:ascii="Tahoma" w:eastAsia="Arial" w:hAnsi="Tahoma" w:cs="Tahoma"/>
          <w:i/>
          <w:iCs/>
        </w:rPr>
      </w:pPr>
      <w:r w:rsidRPr="00D56341">
        <w:rPr>
          <w:rFonts w:ascii="Tahoma" w:eastAsia="Arial" w:hAnsi="Tahoma" w:cs="Tahoma"/>
          <w:i/>
          <w:iCs/>
        </w:rPr>
        <w:t xml:space="preserve"> </w:t>
      </w:r>
    </w:p>
    <w:p w14:paraId="02F4D4CE" w14:textId="218A09FB" w:rsidR="00E2003B" w:rsidRPr="00D56341" w:rsidRDefault="00167E0D" w:rsidP="00E2003B">
      <w:pPr>
        <w:spacing w:after="0" w:line="0" w:lineRule="atLeast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Circa 300 </w:t>
      </w:r>
      <w:r w:rsidR="00E2003B" w:rsidRPr="00D56341">
        <w:rPr>
          <w:rFonts w:ascii="Tahoma" w:hAnsi="Tahoma" w:cs="Tahoma"/>
        </w:rPr>
        <w:t>tra imprenditori ed autorevoli esponenti del mondo economico marchigiano, con presenze anche da altre regioni italiane; 5 sessioni di lavoro, analisi, dibattiti, riflessioni per un totale di 17 analisi e ricerche presentate in anteprima; una tavola rotonda tutta incentrata sui temi marchigiani della “Dimensione aziendale e competitività”; e poi il battesimo di un modello di cooperazione e sviluppo territoriale molto innovativo con a capo Banco Marchigiano</w:t>
      </w:r>
      <w:r w:rsidR="009534BC" w:rsidRPr="00D56341">
        <w:rPr>
          <w:rFonts w:ascii="Tahoma" w:hAnsi="Tahoma" w:cs="Tahoma"/>
        </w:rPr>
        <w:t>, in collaborazione con</w:t>
      </w:r>
      <w:r w:rsidR="00E2003B" w:rsidRPr="00D56341">
        <w:rPr>
          <w:rFonts w:ascii="Tahoma" w:hAnsi="Tahoma" w:cs="Tahoma"/>
        </w:rPr>
        <w:t xml:space="preserve"> Confapi Industria Ancona, supportati da una importante squadra di partners e dal coordinamento di Tipicità. </w:t>
      </w:r>
    </w:p>
    <w:p w14:paraId="05948F46" w14:textId="77777777" w:rsidR="00E2003B" w:rsidRPr="00D56341" w:rsidRDefault="00E2003B" w:rsidP="00E2003B">
      <w:pPr>
        <w:spacing w:after="0" w:line="0" w:lineRule="atLeast"/>
        <w:jc w:val="both"/>
        <w:rPr>
          <w:rFonts w:ascii="Tahoma" w:eastAsia="Arial" w:hAnsi="Tahoma" w:cs="Tahoma"/>
        </w:rPr>
      </w:pPr>
      <w:r w:rsidRPr="00D56341">
        <w:rPr>
          <w:rFonts w:ascii="Tahoma" w:eastAsia="Arial" w:hAnsi="Tahoma" w:cs="Tahoma"/>
        </w:rPr>
        <w:t xml:space="preserve">Dal 3 al 5 settembre, per la prima volta, le Marche saranno parte attiva del Forum di The </w:t>
      </w:r>
      <w:proofErr w:type="spellStart"/>
      <w:r w:rsidRPr="00D56341">
        <w:rPr>
          <w:rFonts w:ascii="Tahoma" w:eastAsia="Arial" w:hAnsi="Tahoma" w:cs="Tahoma"/>
        </w:rPr>
        <w:t>European</w:t>
      </w:r>
      <w:proofErr w:type="spellEnd"/>
      <w:r w:rsidRPr="00D56341">
        <w:rPr>
          <w:rFonts w:ascii="Tahoma" w:eastAsia="Arial" w:hAnsi="Tahoma" w:cs="Tahoma"/>
        </w:rPr>
        <w:t xml:space="preserve"> House – Ambrosetti.</w:t>
      </w:r>
    </w:p>
    <w:p w14:paraId="2D9F61F0" w14:textId="17C8D0B6" w:rsidR="005032E7" w:rsidRPr="00D56341" w:rsidRDefault="005032E7" w:rsidP="00E2003B">
      <w:pPr>
        <w:spacing w:after="0" w:line="0" w:lineRule="atLeast"/>
        <w:jc w:val="both"/>
        <w:rPr>
          <w:rFonts w:ascii="Tahoma" w:eastAsia="Arial" w:hAnsi="Tahoma" w:cs="Tahoma"/>
        </w:rPr>
      </w:pPr>
      <w:r w:rsidRPr="00D56341">
        <w:rPr>
          <w:rFonts w:ascii="Tahoma" w:eastAsia="Arial" w:hAnsi="Tahoma" w:cs="Tahoma"/>
        </w:rPr>
        <w:t xml:space="preserve">L’evento è stato </w:t>
      </w:r>
      <w:r w:rsidRPr="00D56341">
        <w:rPr>
          <w:rFonts w:ascii="Tahoma" w:eastAsia="Arial" w:hAnsi="Tahoma" w:cs="Tahoma"/>
          <w:b/>
          <w:bCs/>
        </w:rPr>
        <w:t>ideato dal Banco Marchigiano</w:t>
      </w:r>
      <w:r w:rsidRPr="00D56341">
        <w:rPr>
          <w:rFonts w:ascii="Tahoma" w:eastAsia="Arial" w:hAnsi="Tahoma" w:cs="Tahoma"/>
        </w:rPr>
        <w:t xml:space="preserve"> che ci ha creduto fermamente e che poi ha coinvolto e messo in piedi la squadra organizzativa e di partners.</w:t>
      </w:r>
    </w:p>
    <w:p w14:paraId="2F4918E5" w14:textId="14A43597" w:rsidR="00E2003B" w:rsidRPr="00D56341" w:rsidRDefault="005032E7" w:rsidP="00E2003B">
      <w:pPr>
        <w:spacing w:after="0" w:line="0" w:lineRule="atLeast"/>
        <w:jc w:val="both"/>
        <w:rPr>
          <w:rFonts w:ascii="Tahoma" w:eastAsia="Arial" w:hAnsi="Tahoma" w:cs="Tahoma"/>
        </w:rPr>
      </w:pPr>
      <w:r w:rsidRPr="00D56341">
        <w:rPr>
          <w:rFonts w:ascii="Tahoma" w:eastAsia="Arial" w:hAnsi="Tahoma" w:cs="Tahoma"/>
        </w:rPr>
        <w:t xml:space="preserve">Dunque il </w:t>
      </w:r>
      <w:r w:rsidR="00E2003B" w:rsidRPr="00D56341">
        <w:rPr>
          <w:rFonts w:ascii="Tahoma" w:eastAsia="Arial" w:hAnsi="Tahoma" w:cs="Tahoma"/>
        </w:rPr>
        <w:t xml:space="preserve">più prestigioso tra i </w:t>
      </w:r>
      <w:proofErr w:type="spellStart"/>
      <w:r w:rsidR="00E2003B" w:rsidRPr="00D56341">
        <w:rPr>
          <w:rFonts w:ascii="Tahoma" w:eastAsia="Arial" w:hAnsi="Tahoma" w:cs="Tahoma"/>
        </w:rPr>
        <w:t>think</w:t>
      </w:r>
      <w:proofErr w:type="spellEnd"/>
      <w:r w:rsidR="00E2003B" w:rsidRPr="00D56341">
        <w:rPr>
          <w:rFonts w:ascii="Tahoma" w:eastAsia="Arial" w:hAnsi="Tahoma" w:cs="Tahoma"/>
        </w:rPr>
        <w:t xml:space="preserve"> tank italiani sui temi economici e finanziari e uno dei più importanti al mondo, quest’anno</w:t>
      </w:r>
      <w:r w:rsidR="004D32D3" w:rsidRPr="00D56341">
        <w:rPr>
          <w:rFonts w:ascii="Tahoma" w:eastAsia="Arial" w:hAnsi="Tahoma" w:cs="Tahoma"/>
        </w:rPr>
        <w:t xml:space="preserve"> avrà un proprio hub anche nelle Marche, oltre alla storica sede di Villa d’Este a Cernobbio e ad altri due hub, uno in Puglia ed uno in Piemonte, pensati per, in </w:t>
      </w:r>
      <w:r w:rsidR="00E2003B" w:rsidRPr="00D56341">
        <w:rPr>
          <w:rFonts w:ascii="Tahoma" w:eastAsia="Arial" w:hAnsi="Tahoma" w:cs="Tahoma"/>
        </w:rPr>
        <w:t xml:space="preserve">periodo pandemico, evitare assembramenti nella </w:t>
      </w:r>
      <w:r w:rsidR="0036762E" w:rsidRPr="00D56341">
        <w:rPr>
          <w:rFonts w:ascii="Tahoma" w:eastAsia="Arial" w:hAnsi="Tahoma" w:cs="Tahoma"/>
        </w:rPr>
        <w:t xml:space="preserve">sede </w:t>
      </w:r>
      <w:r w:rsidR="00E2003B" w:rsidRPr="00D56341">
        <w:rPr>
          <w:rFonts w:ascii="Tahoma" w:eastAsia="Arial" w:hAnsi="Tahoma" w:cs="Tahoma"/>
        </w:rPr>
        <w:t>di Cernobbio</w:t>
      </w:r>
      <w:r w:rsidR="004D32D3" w:rsidRPr="00D56341">
        <w:rPr>
          <w:rFonts w:ascii="Tahoma" w:eastAsia="Arial" w:hAnsi="Tahoma" w:cs="Tahoma"/>
        </w:rPr>
        <w:t>.</w:t>
      </w:r>
    </w:p>
    <w:p w14:paraId="224CD6F6" w14:textId="166A940B" w:rsidR="00E2003B" w:rsidRPr="00D56341" w:rsidRDefault="0036762E" w:rsidP="00E2003B">
      <w:pPr>
        <w:spacing w:after="0" w:line="0" w:lineRule="atLeast"/>
        <w:jc w:val="both"/>
        <w:rPr>
          <w:rFonts w:ascii="Tahoma" w:eastAsia="Arial" w:hAnsi="Tahoma" w:cs="Tahoma"/>
        </w:rPr>
      </w:pPr>
      <w:r w:rsidRPr="00D56341">
        <w:rPr>
          <w:rFonts w:ascii="Tahoma" w:eastAsia="Arial" w:hAnsi="Tahoma" w:cs="Tahoma"/>
        </w:rPr>
        <w:t xml:space="preserve">La </w:t>
      </w:r>
      <w:r w:rsidR="00E2003B" w:rsidRPr="00D56341">
        <w:rPr>
          <w:rFonts w:ascii="Tahoma" w:eastAsia="Arial" w:hAnsi="Tahoma" w:cs="Tahoma"/>
        </w:rPr>
        <w:t>Mole Vanvitelliana di Ancona</w:t>
      </w:r>
      <w:r w:rsidRPr="00D56341">
        <w:rPr>
          <w:rFonts w:ascii="Tahoma" w:eastAsia="Arial" w:hAnsi="Tahoma" w:cs="Tahoma"/>
        </w:rPr>
        <w:t xml:space="preserve"> sarà la sede del polo marchigiano</w:t>
      </w:r>
      <w:r w:rsidR="00E2003B" w:rsidRPr="00D56341">
        <w:rPr>
          <w:rFonts w:ascii="Tahoma" w:eastAsia="Arial" w:hAnsi="Tahoma" w:cs="Tahoma"/>
        </w:rPr>
        <w:t>, uno spazio che si è via via affermato come luogo di cultura e di incontro, particolarmente vocato ad accogliere iniziative di alto profilo.</w:t>
      </w:r>
    </w:p>
    <w:p w14:paraId="2AB6AC82" w14:textId="7F8BB03D" w:rsidR="00E2003B" w:rsidRPr="00D56341" w:rsidRDefault="00E2003B" w:rsidP="00E2003B">
      <w:pPr>
        <w:spacing w:after="0" w:line="0" w:lineRule="atLeast"/>
        <w:jc w:val="both"/>
        <w:rPr>
          <w:rFonts w:ascii="Tahoma" w:eastAsia="Arial" w:hAnsi="Tahoma" w:cs="Tahoma"/>
        </w:rPr>
      </w:pPr>
      <w:r w:rsidRPr="00D56341">
        <w:rPr>
          <w:rFonts w:ascii="Tahoma" w:eastAsia="Arial" w:hAnsi="Tahoma" w:cs="Tahoma"/>
        </w:rPr>
        <w:t>La tre giorni dorica è stata presentata in conferenza stampa presso la sede del</w:t>
      </w:r>
      <w:r w:rsidR="0036762E" w:rsidRPr="00D56341">
        <w:rPr>
          <w:rFonts w:ascii="Tahoma" w:eastAsia="Arial" w:hAnsi="Tahoma" w:cs="Tahoma"/>
        </w:rPr>
        <w:t xml:space="preserve"> motore dell’iniziativa, il</w:t>
      </w:r>
      <w:r w:rsidRPr="00D56341">
        <w:rPr>
          <w:rFonts w:ascii="Tahoma" w:eastAsia="Arial" w:hAnsi="Tahoma" w:cs="Tahoma"/>
        </w:rPr>
        <w:t xml:space="preserve"> Banco Marchigiano alla presenza di tutti gli autorevoli partner della “squadra” che ha messo in piedi l’hub marchigiano del </w:t>
      </w:r>
      <w:proofErr w:type="spellStart"/>
      <w:r w:rsidRPr="00D56341">
        <w:rPr>
          <w:rFonts w:ascii="Tahoma" w:eastAsia="Arial" w:hAnsi="Tahoma" w:cs="Tahoma"/>
        </w:rPr>
        <w:t>think</w:t>
      </w:r>
      <w:proofErr w:type="spellEnd"/>
      <w:r w:rsidRPr="00D56341">
        <w:rPr>
          <w:rFonts w:ascii="Tahoma" w:eastAsia="Arial" w:hAnsi="Tahoma" w:cs="Tahoma"/>
        </w:rPr>
        <w:t xml:space="preserve"> tank, ovvero, oltre al promotore Banco Marchigiano che ha coinvolto Confapi Industria Ancona e il coordinamento di Tipicità, i partners Università Politecnica delle Marche, </w:t>
      </w:r>
      <w:proofErr w:type="spellStart"/>
      <w:r w:rsidRPr="00D56341">
        <w:rPr>
          <w:rFonts w:ascii="Tahoma" w:eastAsia="Arial" w:hAnsi="Tahoma" w:cs="Tahoma"/>
        </w:rPr>
        <w:t>Emmedata</w:t>
      </w:r>
      <w:proofErr w:type="spellEnd"/>
      <w:r w:rsidRPr="00D56341">
        <w:rPr>
          <w:rFonts w:ascii="Tahoma" w:eastAsia="Arial" w:hAnsi="Tahoma" w:cs="Tahoma"/>
        </w:rPr>
        <w:t xml:space="preserve">, Innoliving, Loacker e </w:t>
      </w:r>
      <w:proofErr w:type="spellStart"/>
      <w:r w:rsidRPr="00D56341">
        <w:rPr>
          <w:rFonts w:ascii="Tahoma" w:eastAsia="Arial" w:hAnsi="Tahoma" w:cs="Tahoma"/>
        </w:rPr>
        <w:t>Med</w:t>
      </w:r>
      <w:proofErr w:type="spellEnd"/>
      <w:r w:rsidRPr="00D56341">
        <w:rPr>
          <w:rFonts w:ascii="Tahoma" w:eastAsia="Arial" w:hAnsi="Tahoma" w:cs="Tahoma"/>
        </w:rPr>
        <w:t xml:space="preserve"> Systems, con il supporto del Comune di Ancona e di M&amp;P-Mobilità &amp; Parcheggi.</w:t>
      </w:r>
    </w:p>
    <w:p w14:paraId="3D04BD6F" w14:textId="7978F548" w:rsidR="00E2003B" w:rsidRPr="00D56341" w:rsidRDefault="00E2003B" w:rsidP="00E2003B">
      <w:pPr>
        <w:spacing w:after="0" w:line="0" w:lineRule="atLeast"/>
        <w:jc w:val="both"/>
        <w:rPr>
          <w:rFonts w:ascii="Tahoma" w:eastAsiaTheme="minorEastAsia" w:hAnsi="Tahoma" w:cs="Tahoma"/>
        </w:rPr>
      </w:pPr>
      <w:r w:rsidRPr="00D56341">
        <w:rPr>
          <w:rFonts w:ascii="Tahoma" w:eastAsia="Arial" w:hAnsi="Tahoma" w:cs="Tahoma"/>
        </w:rPr>
        <w:t xml:space="preserve">“Portare nelle Marche questo grandissimo evento – ha detto il DG del Banco, </w:t>
      </w:r>
      <w:r w:rsidRPr="00CD63D1">
        <w:rPr>
          <w:rFonts w:ascii="Tahoma" w:eastAsia="Arial" w:hAnsi="Tahoma" w:cs="Tahoma"/>
          <w:b/>
          <w:bCs/>
        </w:rPr>
        <w:t>Marco Moreschi</w:t>
      </w:r>
      <w:r w:rsidRPr="00D56341">
        <w:rPr>
          <w:rFonts w:ascii="Tahoma" w:eastAsia="Arial" w:hAnsi="Tahoma" w:cs="Tahoma"/>
        </w:rPr>
        <w:t xml:space="preserve"> - che mette le Marche in evidenza nel dibattito economico finanziario nazionale, è stata un</w:t>
      </w:r>
      <w:r w:rsidRPr="00D56341">
        <w:rPr>
          <w:rFonts w:ascii="Tahoma" w:hAnsi="Tahoma" w:cs="Tahoma"/>
        </w:rPr>
        <w:t xml:space="preserve">’operazione </w:t>
      </w:r>
      <w:r w:rsidRPr="00D56341">
        <w:rPr>
          <w:rFonts w:ascii="Tahoma" w:hAnsi="Tahoma" w:cs="Tahoma"/>
        </w:rPr>
        <w:lastRenderedPageBreak/>
        <w:t>enorme, messa in piedi grazie ad una strategia organica e ad un grande lavoro di squadra tra i soggetti partners</w:t>
      </w:r>
      <w:r w:rsidR="00CF11EC" w:rsidRPr="00D56341">
        <w:rPr>
          <w:rFonts w:ascii="Tahoma" w:hAnsi="Tahoma" w:cs="Tahoma"/>
        </w:rPr>
        <w:t xml:space="preserve">. Con questa iniziativa il Banco si afferma definitivamente come soggetto promotore di reti sinergiche tra i soggetti portatori di valore del territorio e come motore di sviluppo per le Marche”. </w:t>
      </w:r>
      <w:r w:rsidRPr="00D56341">
        <w:rPr>
          <w:rFonts w:ascii="Tahoma" w:hAnsi="Tahoma" w:cs="Tahoma"/>
        </w:rPr>
        <w:t xml:space="preserve"> </w:t>
      </w:r>
    </w:p>
    <w:p w14:paraId="79E42CBA" w14:textId="77777777" w:rsidR="00E2003B" w:rsidRPr="00D56341" w:rsidRDefault="00E2003B" w:rsidP="00E2003B">
      <w:pPr>
        <w:spacing w:after="0" w:line="0" w:lineRule="atLeast"/>
        <w:jc w:val="both"/>
        <w:rPr>
          <w:rFonts w:ascii="Tahoma" w:eastAsia="Arial" w:hAnsi="Tahoma" w:cs="Tahoma"/>
        </w:rPr>
      </w:pPr>
      <w:r w:rsidRPr="00D56341">
        <w:rPr>
          <w:rFonts w:ascii="Tahoma" w:eastAsia="Arial" w:hAnsi="Tahoma" w:cs="Tahoma"/>
        </w:rPr>
        <w:t>“Un’opportunità straordinaria – continua Moreschi - per osservare il mondo attraverso le testimonianze dirette dei policy maker più autorevoli, approfondire gli attuali trend internazionali e crescere insieme in conoscenza e consapevolezza”.</w:t>
      </w:r>
    </w:p>
    <w:p w14:paraId="4194E0DE" w14:textId="77777777" w:rsidR="00E2003B" w:rsidRPr="00D56341" w:rsidRDefault="00E2003B" w:rsidP="00E2003B">
      <w:pPr>
        <w:spacing w:after="0" w:line="0" w:lineRule="atLeast"/>
        <w:jc w:val="both"/>
        <w:rPr>
          <w:rFonts w:ascii="Tahoma" w:eastAsiaTheme="minorEastAsia" w:hAnsi="Tahoma" w:cs="Tahoma"/>
        </w:rPr>
      </w:pPr>
      <w:r w:rsidRPr="00D56341">
        <w:rPr>
          <w:rFonts w:ascii="Tahoma" w:eastAsia="Arial" w:hAnsi="Tahoma" w:cs="Tahoma"/>
        </w:rPr>
        <w:t xml:space="preserve">Come oramai consolidata tradizione del Forum di The </w:t>
      </w:r>
      <w:proofErr w:type="spellStart"/>
      <w:r w:rsidRPr="00D56341">
        <w:rPr>
          <w:rFonts w:ascii="Tahoma" w:eastAsia="Arial" w:hAnsi="Tahoma" w:cs="Tahoma"/>
        </w:rPr>
        <w:t>European</w:t>
      </w:r>
      <w:proofErr w:type="spellEnd"/>
      <w:r w:rsidRPr="00D56341">
        <w:rPr>
          <w:rFonts w:ascii="Tahoma" w:eastAsia="Arial" w:hAnsi="Tahoma" w:cs="Tahoma"/>
        </w:rPr>
        <w:t xml:space="preserve"> House – Ambrosetti, enorme sarà il novero dei personaggi che porteranno il loro prezioso contributo nei tre giorni di Forum: ministri e commissari europei, presidenti e direttori di istituti internazionali e di aziende leader, giornalisti che fanno opinione a livello internazionale, scienziati ed economisti di fama mondiale.</w:t>
      </w:r>
    </w:p>
    <w:p w14:paraId="5B6749C5" w14:textId="1746A1E9" w:rsidR="00E2003B" w:rsidRPr="00D56341" w:rsidRDefault="00E2003B" w:rsidP="002F72B1">
      <w:pPr>
        <w:spacing w:after="0" w:line="0" w:lineRule="atLeast"/>
        <w:jc w:val="both"/>
        <w:rPr>
          <w:rFonts w:ascii="Tahoma" w:eastAsia="Arial" w:hAnsi="Tahoma" w:cs="Tahoma"/>
        </w:rPr>
      </w:pPr>
      <w:r w:rsidRPr="00D56341">
        <w:rPr>
          <w:rFonts w:ascii="Tahoma" w:eastAsia="Arial" w:hAnsi="Tahoma" w:cs="Tahoma"/>
        </w:rPr>
        <w:t>Tra i quasi sessanta relatori già confermati</w:t>
      </w:r>
      <w:r w:rsidR="00637644" w:rsidRPr="00D56341">
        <w:rPr>
          <w:rFonts w:ascii="Tahoma" w:eastAsia="Arial" w:hAnsi="Tahoma" w:cs="Tahoma"/>
        </w:rPr>
        <w:t xml:space="preserve">: </w:t>
      </w:r>
      <w:r w:rsidRPr="00D56341">
        <w:rPr>
          <w:rFonts w:ascii="Tahoma" w:hAnsi="Tahoma" w:cs="Tahoma"/>
        </w:rPr>
        <w:t xml:space="preserve">il Presidente Sergio Mattarella, </w:t>
      </w:r>
      <w:r w:rsidRPr="00D56341">
        <w:rPr>
          <w:rFonts w:ascii="Tahoma" w:eastAsia="Arial" w:hAnsi="Tahoma" w:cs="Tahoma"/>
        </w:rPr>
        <w:t xml:space="preserve">l’immunologo Anthony S. Fauci, il CEO di Moderna, il presidente di </w:t>
      </w:r>
      <w:proofErr w:type="spellStart"/>
      <w:r w:rsidRPr="00D56341">
        <w:rPr>
          <w:rFonts w:ascii="Tahoma" w:eastAsia="Arial" w:hAnsi="Tahoma" w:cs="Tahoma"/>
        </w:rPr>
        <w:t>Alibaba</w:t>
      </w:r>
      <w:proofErr w:type="spellEnd"/>
      <w:r w:rsidRPr="00D56341">
        <w:rPr>
          <w:rFonts w:ascii="Tahoma" w:eastAsia="Arial" w:hAnsi="Tahoma" w:cs="Tahoma"/>
        </w:rPr>
        <w:t>, i Fabiola Giannotti, direttore generale del CERN</w:t>
      </w:r>
      <w:r w:rsidR="00637644" w:rsidRPr="00D56341">
        <w:rPr>
          <w:rFonts w:ascii="Tahoma" w:hAnsi="Tahoma" w:cs="Tahoma"/>
        </w:rPr>
        <w:t>,</w:t>
      </w:r>
      <w:r w:rsidR="002F72B1" w:rsidRPr="00D56341">
        <w:rPr>
          <w:rFonts w:ascii="Tahoma" w:hAnsi="Tahoma" w:cs="Tahoma"/>
        </w:rPr>
        <w:t xml:space="preserve"> Joseph E. Stiglitz, Premio Nobel per l’Economia,</w:t>
      </w:r>
      <w:r w:rsidR="00637644" w:rsidRPr="00D56341">
        <w:rPr>
          <w:rFonts w:ascii="Tahoma" w:hAnsi="Tahoma" w:cs="Tahoma"/>
        </w:rPr>
        <w:t xml:space="preserve"> il primo ministro della Libia Abdul Hamid </w:t>
      </w:r>
      <w:proofErr w:type="spellStart"/>
      <w:r w:rsidR="00637644" w:rsidRPr="00D56341">
        <w:rPr>
          <w:rFonts w:ascii="Tahoma" w:hAnsi="Tahoma" w:cs="Tahoma"/>
        </w:rPr>
        <w:t>Dbeibeh</w:t>
      </w:r>
      <w:proofErr w:type="spellEnd"/>
      <w:r w:rsidR="00637644" w:rsidRPr="00D56341">
        <w:rPr>
          <w:rFonts w:ascii="Tahoma" w:hAnsi="Tahoma" w:cs="Tahoma"/>
        </w:rPr>
        <w:t xml:space="preserve">, </w:t>
      </w:r>
      <w:r w:rsidR="002F72B1" w:rsidRPr="00D56341">
        <w:rPr>
          <w:rFonts w:ascii="Tahoma" w:hAnsi="Tahoma" w:cs="Tahoma"/>
        </w:rPr>
        <w:t xml:space="preserve">Félix </w:t>
      </w:r>
      <w:proofErr w:type="spellStart"/>
      <w:r w:rsidR="002F72B1" w:rsidRPr="00D56341">
        <w:rPr>
          <w:rFonts w:ascii="Tahoma" w:hAnsi="Tahoma" w:cs="Tahoma"/>
        </w:rPr>
        <w:t>Tshisekedi</w:t>
      </w:r>
      <w:proofErr w:type="spellEnd"/>
      <w:r w:rsidR="002F72B1" w:rsidRPr="00D56341">
        <w:rPr>
          <w:rFonts w:ascii="Tahoma" w:hAnsi="Tahoma" w:cs="Tahoma"/>
        </w:rPr>
        <w:t>, Presidente della Repubblica Democratica del Congo.</w:t>
      </w:r>
    </w:p>
    <w:p w14:paraId="2485EE26" w14:textId="77777777" w:rsidR="00E2003B" w:rsidRPr="00D56341" w:rsidRDefault="00E2003B" w:rsidP="00E2003B">
      <w:pPr>
        <w:spacing w:after="0" w:line="0" w:lineRule="atLeast"/>
        <w:jc w:val="both"/>
        <w:rPr>
          <w:rFonts w:ascii="Tahoma" w:eastAsia="Arial" w:hAnsi="Tahoma" w:cs="Tahoma"/>
        </w:rPr>
      </w:pPr>
      <w:r w:rsidRPr="00D56341">
        <w:rPr>
          <w:rFonts w:ascii="Tahoma" w:eastAsia="Arial" w:hAnsi="Tahoma" w:cs="Tahoma"/>
        </w:rPr>
        <w:t xml:space="preserve">Ci sarà poi una sessione tutta “in chiave marchigiana”, con la </w:t>
      </w:r>
      <w:r w:rsidRPr="00D56341">
        <w:rPr>
          <w:rFonts w:ascii="Tahoma" w:hAnsi="Tahoma" w:cs="Tahoma"/>
        </w:rPr>
        <w:t xml:space="preserve">tavola rotonda del sabato mattina su “Dimensione aziendale e competitività”, cui prenderanno parte tutti i partner del progetto con la conduzione di Valentina Clemente, giornalista di </w:t>
      </w:r>
      <w:proofErr w:type="spellStart"/>
      <w:r w:rsidRPr="00D56341">
        <w:rPr>
          <w:rFonts w:ascii="Tahoma" w:hAnsi="Tahoma" w:cs="Tahoma"/>
        </w:rPr>
        <w:t>Sky</w:t>
      </w:r>
      <w:proofErr w:type="spellEnd"/>
      <w:r w:rsidRPr="00D56341">
        <w:rPr>
          <w:rFonts w:ascii="Tahoma" w:hAnsi="Tahoma" w:cs="Tahoma"/>
        </w:rPr>
        <w:t xml:space="preserve"> Tg24, e la serata di gala di venerdì, dove anche la cultura e l’enogastronomia marchigiana saranno protagoniste, unitamente a Sferisterio Opera Festival ed all’Accademia di Tipicità, con il supporto di </w:t>
      </w:r>
      <w:proofErr w:type="spellStart"/>
      <w:r w:rsidRPr="00D56341">
        <w:rPr>
          <w:rFonts w:ascii="Tahoma" w:hAnsi="Tahoma" w:cs="Tahoma"/>
        </w:rPr>
        <w:t>MicaMole</w:t>
      </w:r>
      <w:proofErr w:type="spellEnd"/>
      <w:r w:rsidRPr="00D56341">
        <w:rPr>
          <w:rFonts w:ascii="Tahoma" w:hAnsi="Tahoma" w:cs="Tahoma"/>
        </w:rPr>
        <w:t xml:space="preserve"> ed Istituto Alberghiero di Loreto. </w:t>
      </w:r>
    </w:p>
    <w:p w14:paraId="4795DD83" w14:textId="54E18827" w:rsidR="0006357A" w:rsidRPr="000C086D" w:rsidRDefault="0006357A" w:rsidP="0006357A">
      <w:pPr>
        <w:spacing w:after="0" w:line="0" w:lineRule="atLeast"/>
        <w:jc w:val="both"/>
        <w:rPr>
          <w:rFonts w:ascii="Tahoma" w:hAnsi="Tahoma" w:cs="Tahoma"/>
        </w:rPr>
      </w:pPr>
      <w:r>
        <w:rPr>
          <w:rFonts w:ascii="Tahoma" w:eastAsia="Arial" w:hAnsi="Tahoma" w:cs="Tahoma"/>
        </w:rPr>
        <w:t xml:space="preserve">“Per noi è un onore essere </w:t>
      </w:r>
      <w:r w:rsidR="00087A0B">
        <w:rPr>
          <w:rFonts w:ascii="Tahoma" w:eastAsia="Arial" w:hAnsi="Tahoma" w:cs="Tahoma"/>
        </w:rPr>
        <w:t xml:space="preserve">presenti </w:t>
      </w:r>
      <w:r>
        <w:rPr>
          <w:rFonts w:ascii="Tahoma" w:eastAsia="Arial" w:hAnsi="Tahoma" w:cs="Tahoma"/>
        </w:rPr>
        <w:t xml:space="preserve">anche nelle Marche come </w:t>
      </w:r>
      <w:r w:rsidRPr="00D56341">
        <w:rPr>
          <w:rFonts w:ascii="Tahoma" w:eastAsia="Arial" w:hAnsi="Tahoma" w:cs="Tahoma"/>
        </w:rPr>
        <w:t xml:space="preserve">Forum di The </w:t>
      </w:r>
      <w:proofErr w:type="spellStart"/>
      <w:r w:rsidRPr="00D56341">
        <w:rPr>
          <w:rFonts w:ascii="Tahoma" w:eastAsia="Arial" w:hAnsi="Tahoma" w:cs="Tahoma"/>
        </w:rPr>
        <w:t>European</w:t>
      </w:r>
      <w:proofErr w:type="spellEnd"/>
      <w:r w:rsidRPr="00D56341">
        <w:rPr>
          <w:rFonts w:ascii="Tahoma" w:eastAsia="Arial" w:hAnsi="Tahoma" w:cs="Tahoma"/>
        </w:rPr>
        <w:t xml:space="preserve"> House</w:t>
      </w:r>
      <w:r>
        <w:rPr>
          <w:rFonts w:ascii="Tahoma" w:eastAsia="Arial" w:hAnsi="Tahoma" w:cs="Tahoma"/>
        </w:rPr>
        <w:t>-</w:t>
      </w:r>
      <w:r w:rsidRPr="00D56341">
        <w:rPr>
          <w:rFonts w:ascii="Tahoma" w:eastAsia="Arial" w:hAnsi="Tahoma" w:cs="Tahoma"/>
        </w:rPr>
        <w:t>Ambrosetti</w:t>
      </w:r>
      <w:r>
        <w:rPr>
          <w:rFonts w:ascii="Tahoma" w:eastAsia="Arial" w:hAnsi="Tahoma" w:cs="Tahoma"/>
        </w:rPr>
        <w:t xml:space="preserve"> </w:t>
      </w:r>
      <w:r w:rsidRPr="00D56341">
        <w:rPr>
          <w:rFonts w:ascii="Tahoma" w:eastAsia="Arial" w:hAnsi="Tahoma" w:cs="Tahoma"/>
        </w:rPr>
        <w:t xml:space="preserve">– ha detto </w:t>
      </w:r>
      <w:r w:rsidRPr="0006357A">
        <w:rPr>
          <w:rFonts w:ascii="Tahoma" w:hAnsi="Tahoma" w:cs="Tahoma"/>
          <w:b/>
          <w:bCs/>
        </w:rPr>
        <w:t>Danilo Di Matteo</w:t>
      </w:r>
      <w:r w:rsidR="0083418C" w:rsidRPr="0083418C">
        <w:rPr>
          <w:rFonts w:ascii="Tahoma" w:hAnsi="Tahoma" w:cs="Tahoma"/>
        </w:rPr>
        <w:t xml:space="preserve">, referente del Centro Italia </w:t>
      </w:r>
      <w:r w:rsidR="000C086D">
        <w:rPr>
          <w:rFonts w:ascii="Tahoma" w:hAnsi="Tahoma" w:cs="Tahoma"/>
        </w:rPr>
        <w:t xml:space="preserve">per </w:t>
      </w:r>
      <w:r w:rsidR="000C086D" w:rsidRPr="00D56341">
        <w:rPr>
          <w:rFonts w:ascii="Tahoma" w:eastAsia="Arial" w:hAnsi="Tahoma" w:cs="Tahoma"/>
        </w:rPr>
        <w:t xml:space="preserve">The </w:t>
      </w:r>
      <w:proofErr w:type="spellStart"/>
      <w:r w:rsidR="000C086D" w:rsidRPr="00D56341">
        <w:rPr>
          <w:rFonts w:ascii="Tahoma" w:eastAsia="Arial" w:hAnsi="Tahoma" w:cs="Tahoma"/>
        </w:rPr>
        <w:t>European</w:t>
      </w:r>
      <w:proofErr w:type="spellEnd"/>
      <w:r w:rsidR="000C086D" w:rsidRPr="00D56341">
        <w:rPr>
          <w:rFonts w:ascii="Tahoma" w:eastAsia="Arial" w:hAnsi="Tahoma" w:cs="Tahoma"/>
        </w:rPr>
        <w:t xml:space="preserve"> House</w:t>
      </w:r>
      <w:r w:rsidR="000C086D">
        <w:rPr>
          <w:rFonts w:ascii="Tahoma" w:eastAsia="Arial" w:hAnsi="Tahoma" w:cs="Tahoma"/>
        </w:rPr>
        <w:t>-</w:t>
      </w:r>
      <w:r w:rsidR="000C086D" w:rsidRPr="00D56341">
        <w:rPr>
          <w:rFonts w:ascii="Tahoma" w:eastAsia="Arial" w:hAnsi="Tahoma" w:cs="Tahoma"/>
        </w:rPr>
        <w:t>Ambrosetti</w:t>
      </w:r>
      <w:r w:rsidR="000C086D">
        <w:rPr>
          <w:rFonts w:ascii="Tahoma" w:eastAsia="Arial" w:hAnsi="Tahoma" w:cs="Tahoma"/>
        </w:rPr>
        <w:t xml:space="preserve"> </w:t>
      </w:r>
      <w:r>
        <w:rPr>
          <w:rFonts w:ascii="Tahoma" w:eastAsia="Arial" w:hAnsi="Tahoma" w:cs="Tahoma"/>
        </w:rPr>
        <w:t xml:space="preserve">- merito del Banco Marchigiano aver colto questa occasione di coinvolgere le Marche nel dibattito alto che ogni anno sviluppiamo nel Forum”. </w:t>
      </w:r>
    </w:p>
    <w:p w14:paraId="68310352" w14:textId="77815FCB" w:rsidR="003E1C8A" w:rsidRDefault="00E2003B" w:rsidP="0006357A">
      <w:pPr>
        <w:spacing w:after="0" w:line="0" w:lineRule="atLeast"/>
        <w:jc w:val="both"/>
        <w:rPr>
          <w:rFonts w:ascii="Tahoma" w:eastAsia="Arial" w:hAnsi="Tahoma" w:cs="Tahoma"/>
        </w:rPr>
      </w:pPr>
      <w:r w:rsidRPr="00D56341">
        <w:rPr>
          <w:rFonts w:ascii="Tahoma" w:eastAsia="Arial" w:hAnsi="Tahoma" w:cs="Tahoma"/>
        </w:rPr>
        <w:t xml:space="preserve">“Siamo grati al Banco Marchigiano e al DG Moreschi </w:t>
      </w:r>
      <w:r w:rsidR="0006357A">
        <w:rPr>
          <w:rFonts w:ascii="Tahoma" w:eastAsia="Arial" w:hAnsi="Tahoma" w:cs="Tahoma"/>
        </w:rPr>
        <w:t>per</w:t>
      </w:r>
      <w:r w:rsidRPr="00D56341">
        <w:rPr>
          <w:rFonts w:ascii="Tahoma" w:eastAsia="Arial" w:hAnsi="Tahoma" w:cs="Tahoma"/>
        </w:rPr>
        <w:t xml:space="preserve"> averci coinvolto in questo</w:t>
      </w:r>
      <w:r w:rsidR="000C086D">
        <w:rPr>
          <w:rFonts w:ascii="Tahoma" w:eastAsia="Arial" w:hAnsi="Tahoma" w:cs="Tahoma"/>
        </w:rPr>
        <w:t xml:space="preserve"> </w:t>
      </w:r>
      <w:r w:rsidRPr="00D56341">
        <w:rPr>
          <w:rFonts w:ascii="Tahoma" w:eastAsia="Arial" w:hAnsi="Tahoma" w:cs="Tahoma"/>
        </w:rPr>
        <w:t>prestigioso appuntamento</w:t>
      </w:r>
      <w:r w:rsidR="0006357A">
        <w:rPr>
          <w:rFonts w:ascii="Tahoma" w:eastAsia="Arial" w:hAnsi="Tahoma" w:cs="Tahoma"/>
        </w:rPr>
        <w:t xml:space="preserve"> - </w:t>
      </w:r>
      <w:r w:rsidRPr="00D56341">
        <w:rPr>
          <w:rFonts w:ascii="Tahoma" w:eastAsia="Arial" w:hAnsi="Tahoma" w:cs="Tahoma"/>
        </w:rPr>
        <w:t xml:space="preserve">ha detto in conferenza stampa </w:t>
      </w:r>
      <w:r w:rsidRPr="0006357A">
        <w:rPr>
          <w:rFonts w:ascii="Tahoma" w:eastAsia="Arial" w:hAnsi="Tahoma" w:cs="Tahoma"/>
          <w:b/>
          <w:bCs/>
        </w:rPr>
        <w:t>Mauro Barchiesi</w:t>
      </w:r>
      <w:r w:rsidRPr="00D56341">
        <w:rPr>
          <w:rFonts w:ascii="Tahoma" w:eastAsia="Arial" w:hAnsi="Tahoma" w:cs="Tahoma"/>
        </w:rPr>
        <w:t>, Presidente di Confapi</w:t>
      </w:r>
      <w:r w:rsidR="00CD63D1">
        <w:rPr>
          <w:rFonts w:ascii="Tahoma" w:eastAsia="Arial" w:hAnsi="Tahoma" w:cs="Tahoma"/>
        </w:rPr>
        <w:t xml:space="preserve"> Industria </w:t>
      </w:r>
      <w:r w:rsidRPr="00D56341">
        <w:rPr>
          <w:rFonts w:ascii="Tahoma" w:eastAsia="Arial" w:hAnsi="Tahoma" w:cs="Tahoma"/>
        </w:rPr>
        <w:t>Ancona</w:t>
      </w:r>
      <w:r w:rsidR="0006357A">
        <w:rPr>
          <w:rFonts w:ascii="Tahoma" w:eastAsia="Arial" w:hAnsi="Tahoma" w:cs="Tahoma"/>
        </w:rPr>
        <w:t xml:space="preserve"> – si tratta dell’occasione di creare aggregazione ed avere un osservatorio privilegiato su quanto sta accadendo oggi nel mondo. Un’opportunità che abbiamo voluto dare ai nostri </w:t>
      </w:r>
      <w:r w:rsidRPr="00D56341">
        <w:rPr>
          <w:rFonts w:ascii="Tahoma" w:eastAsia="Arial" w:hAnsi="Tahoma" w:cs="Tahoma"/>
        </w:rPr>
        <w:t>imprenditori associati”.</w:t>
      </w:r>
    </w:p>
    <w:p w14:paraId="56166788" w14:textId="2674623F" w:rsidR="00167E0D" w:rsidRPr="00D56341" w:rsidRDefault="003E1C8A" w:rsidP="00167E0D">
      <w:pPr>
        <w:spacing w:after="0" w:line="0" w:lineRule="atLeast"/>
        <w:jc w:val="both"/>
        <w:rPr>
          <w:rFonts w:ascii="Tahoma" w:eastAsia="Arial" w:hAnsi="Tahoma" w:cs="Tahoma"/>
        </w:rPr>
      </w:pPr>
      <w:r>
        <w:rPr>
          <w:rFonts w:ascii="Tahoma" w:eastAsia="Arial" w:hAnsi="Tahoma" w:cs="Tahoma"/>
        </w:rPr>
        <w:t>“</w:t>
      </w:r>
      <w:r w:rsidR="0006357A">
        <w:rPr>
          <w:rFonts w:ascii="Tahoma" w:eastAsia="Arial" w:hAnsi="Tahoma" w:cs="Tahoma"/>
        </w:rPr>
        <w:t>Siamo lusingati di affiancare anche in questa occasione il Banco Marchigiano</w:t>
      </w:r>
      <w:r w:rsidR="005B5F5F">
        <w:rPr>
          <w:rFonts w:ascii="Tahoma" w:eastAsia="Arial" w:hAnsi="Tahoma" w:cs="Tahoma"/>
        </w:rPr>
        <w:t xml:space="preserve"> </w:t>
      </w:r>
      <w:r w:rsidR="00167E0D" w:rsidRPr="00D56341">
        <w:rPr>
          <w:rFonts w:ascii="Tahoma" w:eastAsia="Arial" w:hAnsi="Tahoma" w:cs="Tahoma"/>
        </w:rPr>
        <w:t xml:space="preserve">– ha detto </w:t>
      </w:r>
      <w:r w:rsidR="00167E0D" w:rsidRPr="00B74A3C">
        <w:rPr>
          <w:rFonts w:ascii="Tahoma" w:eastAsia="Arial" w:hAnsi="Tahoma" w:cs="Tahoma"/>
          <w:b/>
          <w:bCs/>
        </w:rPr>
        <w:t>Angelo Serri</w:t>
      </w:r>
      <w:r w:rsidR="00167E0D" w:rsidRPr="00D56341">
        <w:rPr>
          <w:rFonts w:ascii="Tahoma" w:eastAsia="Arial" w:hAnsi="Tahoma" w:cs="Tahoma"/>
        </w:rPr>
        <w:t xml:space="preserve"> direttore di Tipicità</w:t>
      </w:r>
      <w:r w:rsidR="00B74A3C">
        <w:rPr>
          <w:rFonts w:ascii="Tahoma" w:eastAsia="Arial" w:hAnsi="Tahoma" w:cs="Tahoma"/>
        </w:rPr>
        <w:t>, prima di snocciolare il programma dell’evento</w:t>
      </w:r>
      <w:r w:rsidR="00167E0D" w:rsidRPr="00D56341">
        <w:rPr>
          <w:rFonts w:ascii="Tahoma" w:eastAsia="Arial" w:hAnsi="Tahoma" w:cs="Tahoma"/>
        </w:rPr>
        <w:t xml:space="preserve"> </w:t>
      </w:r>
      <w:r>
        <w:rPr>
          <w:rFonts w:ascii="Tahoma" w:eastAsia="Arial" w:hAnsi="Tahoma" w:cs="Tahoma"/>
        </w:rPr>
        <w:t>–</w:t>
      </w:r>
      <w:r w:rsidR="00167E0D" w:rsidRPr="00D56341">
        <w:rPr>
          <w:rFonts w:ascii="Tahoma" w:eastAsia="Arial" w:hAnsi="Tahoma" w:cs="Tahoma"/>
        </w:rPr>
        <w:t xml:space="preserve"> </w:t>
      </w:r>
      <w:r w:rsidR="005B5F5F">
        <w:rPr>
          <w:rFonts w:ascii="Tahoma" w:eastAsia="Arial" w:hAnsi="Tahoma" w:cs="Tahoma"/>
        </w:rPr>
        <w:t xml:space="preserve">l’adesione alla tre giorni </w:t>
      </w:r>
      <w:r w:rsidR="00B74A3C">
        <w:rPr>
          <w:rFonts w:ascii="Tahoma" w:eastAsia="Arial" w:hAnsi="Tahoma" w:cs="Tahoma"/>
        </w:rPr>
        <w:t xml:space="preserve">del Forum </w:t>
      </w:r>
      <w:r w:rsidR="005B5F5F">
        <w:rPr>
          <w:rFonts w:ascii="Tahoma" w:eastAsia="Arial" w:hAnsi="Tahoma" w:cs="Tahoma"/>
        </w:rPr>
        <w:t>da parte della classe imprenditoriale marchigiana è stata davvero molto importante con quasi 300 presenz</w:t>
      </w:r>
      <w:r w:rsidR="00B74A3C">
        <w:rPr>
          <w:rFonts w:ascii="Tahoma" w:eastAsia="Arial" w:hAnsi="Tahoma" w:cs="Tahoma"/>
        </w:rPr>
        <w:t>e</w:t>
      </w:r>
      <w:r w:rsidR="005B5F5F">
        <w:rPr>
          <w:rFonts w:ascii="Tahoma" w:eastAsia="Arial" w:hAnsi="Tahoma" w:cs="Tahoma"/>
        </w:rPr>
        <w:t xml:space="preserve">, </w:t>
      </w:r>
      <w:r w:rsidR="00B74A3C">
        <w:rPr>
          <w:rFonts w:ascii="Tahoma" w:eastAsia="Arial" w:hAnsi="Tahoma" w:cs="Tahoma"/>
        </w:rPr>
        <w:t xml:space="preserve">tutto </w:t>
      </w:r>
      <w:r w:rsidR="005B5F5F">
        <w:rPr>
          <w:rFonts w:ascii="Tahoma" w:eastAsia="Arial" w:hAnsi="Tahoma" w:cs="Tahoma"/>
        </w:rPr>
        <w:t xml:space="preserve">nel pieno rispetto di tutte le norme di sicurezza Covid”. </w:t>
      </w:r>
    </w:p>
    <w:p w14:paraId="41982BC0" w14:textId="21E464EB" w:rsidR="00E2003B" w:rsidRPr="00D56341" w:rsidRDefault="00E2003B" w:rsidP="00E2003B">
      <w:pPr>
        <w:spacing w:after="0" w:line="0" w:lineRule="atLeast"/>
        <w:jc w:val="both"/>
        <w:rPr>
          <w:rFonts w:ascii="Tahoma" w:eastAsia="Arial" w:hAnsi="Tahoma" w:cs="Tahoma"/>
        </w:rPr>
      </w:pPr>
      <w:r w:rsidRPr="00D56341">
        <w:rPr>
          <w:rFonts w:ascii="Tahoma" w:eastAsia="Arial" w:hAnsi="Tahoma" w:cs="Tahoma"/>
        </w:rPr>
        <w:t>“</w:t>
      </w:r>
      <w:r w:rsidR="005F0D05">
        <w:rPr>
          <w:rFonts w:ascii="Tahoma" w:eastAsia="Arial" w:hAnsi="Tahoma" w:cs="Tahoma"/>
        </w:rPr>
        <w:t xml:space="preserve">Come Capoluogo abbiamo voluto assumerci la responsabilità di ospitare questo evento così prestigioso e valorizzarlo con una delle nostre location più belle”, ha detto </w:t>
      </w:r>
      <w:r w:rsidRPr="0083418C">
        <w:rPr>
          <w:rFonts w:ascii="Tahoma" w:eastAsia="Arial" w:hAnsi="Tahoma" w:cs="Tahoma"/>
          <w:b/>
          <w:bCs/>
        </w:rPr>
        <w:t>Paolo Marasca</w:t>
      </w:r>
      <w:r w:rsidRPr="00D56341">
        <w:rPr>
          <w:rFonts w:ascii="Tahoma" w:eastAsia="Arial" w:hAnsi="Tahoma" w:cs="Tahoma"/>
        </w:rPr>
        <w:t>, Assessore alla cultura del Comune di Ancona.</w:t>
      </w:r>
    </w:p>
    <w:p w14:paraId="3C6A99C8" w14:textId="73EAEF85" w:rsidR="00E2003B" w:rsidRPr="00D56341" w:rsidRDefault="00E2003B" w:rsidP="00A70FEF">
      <w:pPr>
        <w:spacing w:after="0" w:line="0" w:lineRule="atLeast"/>
        <w:jc w:val="both"/>
        <w:rPr>
          <w:rFonts w:ascii="Tahoma" w:eastAsiaTheme="minorEastAsia" w:hAnsi="Tahoma" w:cs="Tahoma"/>
        </w:rPr>
      </w:pPr>
      <w:r w:rsidRPr="00D56341">
        <w:rPr>
          <w:rFonts w:ascii="Tahoma" w:hAnsi="Tahoma" w:cs="Tahoma"/>
        </w:rPr>
        <w:t>“</w:t>
      </w:r>
      <w:r w:rsidR="00A70FEF">
        <w:rPr>
          <w:rFonts w:ascii="Tahoma" w:hAnsi="Tahoma" w:cs="Tahoma"/>
        </w:rPr>
        <w:t xml:space="preserve">Fare unione è una delle strade più importanti per ottenere dei successi e tagliare dei traguardi e questo evento va esattamente in questa direzione”, </w:t>
      </w:r>
      <w:r w:rsidR="0083418C">
        <w:rPr>
          <w:rFonts w:ascii="Tahoma" w:hAnsi="Tahoma" w:cs="Tahoma"/>
        </w:rPr>
        <w:t xml:space="preserve">ha detto </w:t>
      </w:r>
      <w:r w:rsidRPr="00D56341">
        <w:rPr>
          <w:rFonts w:ascii="Tahoma" w:hAnsi="Tahoma" w:cs="Tahoma"/>
        </w:rPr>
        <w:t>Danilo Falappa</w:t>
      </w:r>
      <w:r w:rsidR="0083418C">
        <w:rPr>
          <w:rFonts w:ascii="Tahoma" w:hAnsi="Tahoma" w:cs="Tahoma"/>
        </w:rPr>
        <w:t xml:space="preserve">, </w:t>
      </w:r>
      <w:r w:rsidR="0083418C" w:rsidRPr="00D56341">
        <w:rPr>
          <w:rFonts w:ascii="Tahoma" w:hAnsi="Tahoma" w:cs="Tahoma"/>
        </w:rPr>
        <w:t>founder</w:t>
      </w:r>
      <w:r w:rsidR="0083418C">
        <w:rPr>
          <w:rFonts w:ascii="Tahoma" w:hAnsi="Tahoma" w:cs="Tahoma"/>
        </w:rPr>
        <w:t xml:space="preserve"> dell’azienda anconetana </w:t>
      </w:r>
      <w:r w:rsidR="0083418C" w:rsidRPr="0083418C">
        <w:rPr>
          <w:rFonts w:ascii="Tahoma" w:hAnsi="Tahoma" w:cs="Tahoma"/>
          <w:b/>
          <w:bCs/>
        </w:rPr>
        <w:t>Innoliving</w:t>
      </w:r>
      <w:r w:rsidR="0083418C">
        <w:rPr>
          <w:rFonts w:ascii="Tahoma" w:hAnsi="Tahoma" w:cs="Tahoma"/>
          <w:b/>
          <w:bCs/>
        </w:rPr>
        <w:t>.</w:t>
      </w:r>
    </w:p>
    <w:p w14:paraId="609A67B8" w14:textId="715AB37E" w:rsidR="00E2003B" w:rsidRPr="00D56341" w:rsidRDefault="00E2003B" w:rsidP="00E2003B">
      <w:pPr>
        <w:spacing w:after="0" w:line="0" w:lineRule="atLeast"/>
        <w:jc w:val="both"/>
        <w:rPr>
          <w:rFonts w:ascii="Tahoma" w:hAnsi="Tahoma" w:cs="Tahoma"/>
        </w:rPr>
      </w:pPr>
      <w:r w:rsidRPr="00D56341">
        <w:rPr>
          <w:rFonts w:ascii="Tahoma" w:hAnsi="Tahoma" w:cs="Tahoma"/>
        </w:rPr>
        <w:t>“</w:t>
      </w:r>
      <w:r w:rsidR="00A70FEF">
        <w:rPr>
          <w:rFonts w:ascii="Tahoma" w:hAnsi="Tahoma" w:cs="Tahoma"/>
        </w:rPr>
        <w:t xml:space="preserve">Abbiamo risposto con grande entusiasmo perché sarà un momento per fare rete e promuovere cultura imprenditoriale nel territorio”, </w:t>
      </w:r>
      <w:r w:rsidR="0083418C">
        <w:rPr>
          <w:rFonts w:ascii="Tahoma" w:hAnsi="Tahoma" w:cs="Tahoma"/>
        </w:rPr>
        <w:t xml:space="preserve">ha sottolineato </w:t>
      </w:r>
      <w:r w:rsidRPr="00A70FEF">
        <w:rPr>
          <w:rFonts w:ascii="Tahoma" w:hAnsi="Tahoma" w:cs="Tahoma"/>
          <w:b/>
          <w:bCs/>
        </w:rPr>
        <w:t xml:space="preserve">Stefano </w:t>
      </w:r>
      <w:proofErr w:type="spellStart"/>
      <w:r w:rsidRPr="00A70FEF">
        <w:rPr>
          <w:rFonts w:ascii="Tahoma" w:hAnsi="Tahoma" w:cs="Tahoma"/>
          <w:b/>
          <w:bCs/>
        </w:rPr>
        <w:t>Parcaroli</w:t>
      </w:r>
      <w:proofErr w:type="spellEnd"/>
      <w:r w:rsidR="0083418C">
        <w:rPr>
          <w:rFonts w:ascii="Tahoma" w:hAnsi="Tahoma" w:cs="Tahoma"/>
        </w:rPr>
        <w:t xml:space="preserve">, AD di </w:t>
      </w:r>
      <w:proofErr w:type="spellStart"/>
      <w:r w:rsidR="0083418C" w:rsidRPr="00D56341">
        <w:rPr>
          <w:rFonts w:ascii="Tahoma" w:hAnsi="Tahoma" w:cs="Tahoma"/>
        </w:rPr>
        <w:t>Med</w:t>
      </w:r>
      <w:proofErr w:type="spellEnd"/>
      <w:r w:rsidR="0083418C" w:rsidRPr="00D56341">
        <w:rPr>
          <w:rFonts w:ascii="Tahoma" w:hAnsi="Tahoma" w:cs="Tahoma"/>
        </w:rPr>
        <w:t xml:space="preserve"> Systems</w:t>
      </w:r>
      <w:r w:rsidR="0083418C">
        <w:rPr>
          <w:rFonts w:ascii="Tahoma" w:hAnsi="Tahoma" w:cs="Tahoma"/>
        </w:rPr>
        <w:t>.</w:t>
      </w:r>
    </w:p>
    <w:p w14:paraId="1E89E46C" w14:textId="0FD66890" w:rsidR="00E2003B" w:rsidRPr="00D56341" w:rsidRDefault="006A5572" w:rsidP="00E2003B">
      <w:pPr>
        <w:spacing w:after="0" w:line="0" w:lineRule="atLeast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“La tre giorni darà a tutti la possibilità di accedere a riflessioni e a un dibattito alto, occasione preziosa per tutti coloro che saranno presenti”, ha detto </w:t>
      </w:r>
      <w:r w:rsidR="00E2003B" w:rsidRPr="006A5572">
        <w:rPr>
          <w:rFonts w:ascii="Tahoma" w:hAnsi="Tahoma" w:cs="Tahoma"/>
          <w:b/>
          <w:bCs/>
        </w:rPr>
        <w:t>Fabrizio Mori</w:t>
      </w:r>
      <w:r w:rsidR="0083418C">
        <w:rPr>
          <w:rFonts w:ascii="Tahoma" w:hAnsi="Tahoma" w:cs="Tahoma"/>
        </w:rPr>
        <w:t xml:space="preserve">, </w:t>
      </w:r>
      <w:r w:rsidR="0083418C" w:rsidRPr="00D56341">
        <w:rPr>
          <w:rFonts w:ascii="Tahoma" w:hAnsi="Tahoma" w:cs="Tahoma"/>
        </w:rPr>
        <w:t xml:space="preserve">co-founder </w:t>
      </w:r>
      <w:r w:rsidR="0083418C">
        <w:rPr>
          <w:rFonts w:ascii="Tahoma" w:hAnsi="Tahoma" w:cs="Tahoma"/>
        </w:rPr>
        <w:t xml:space="preserve">di </w:t>
      </w:r>
      <w:proofErr w:type="spellStart"/>
      <w:r w:rsidR="0083418C" w:rsidRPr="00D56341">
        <w:rPr>
          <w:rFonts w:ascii="Tahoma" w:hAnsi="Tahoma" w:cs="Tahoma"/>
        </w:rPr>
        <w:t>Emmedata</w:t>
      </w:r>
      <w:proofErr w:type="spellEnd"/>
      <w:r w:rsidR="0083418C">
        <w:rPr>
          <w:rFonts w:ascii="Tahoma" w:hAnsi="Tahoma" w:cs="Tahoma"/>
        </w:rPr>
        <w:t>.</w:t>
      </w:r>
    </w:p>
    <w:p w14:paraId="2B0CD043" w14:textId="4A98D735" w:rsidR="00E2003B" w:rsidRDefault="00E2003B" w:rsidP="00E2003B">
      <w:pPr>
        <w:spacing w:after="0" w:line="0" w:lineRule="atLeast"/>
        <w:jc w:val="both"/>
        <w:rPr>
          <w:rFonts w:ascii="Tahoma" w:hAnsi="Tahoma" w:cs="Tahoma"/>
        </w:rPr>
      </w:pPr>
      <w:r w:rsidRPr="00D56341">
        <w:rPr>
          <w:rFonts w:ascii="Tahoma" w:hAnsi="Tahoma" w:cs="Tahoma"/>
        </w:rPr>
        <w:t>“</w:t>
      </w:r>
      <w:r w:rsidR="00087A0B">
        <w:rPr>
          <w:rFonts w:ascii="Tahoma" w:hAnsi="Tahoma" w:cs="Tahoma"/>
        </w:rPr>
        <w:t>U</w:t>
      </w:r>
      <w:r w:rsidR="005568F0">
        <w:rPr>
          <w:rFonts w:ascii="Tahoma" w:hAnsi="Tahoma" w:cs="Tahoma"/>
        </w:rPr>
        <w:t xml:space="preserve">na organizzazione esemplare per un evento di pregio </w:t>
      </w:r>
      <w:r w:rsidR="00301F1D">
        <w:rPr>
          <w:rFonts w:ascii="Tahoma" w:hAnsi="Tahoma" w:cs="Tahoma"/>
        </w:rPr>
        <w:t>che consente anche a noi di approfondire contatti e relazioni con le Marche”, h</w:t>
      </w:r>
      <w:r w:rsidR="0083418C">
        <w:rPr>
          <w:rFonts w:ascii="Tahoma" w:hAnsi="Tahoma" w:cs="Tahoma"/>
        </w:rPr>
        <w:t xml:space="preserve">a evidenziato </w:t>
      </w:r>
      <w:r w:rsidRPr="00301F1D">
        <w:rPr>
          <w:rFonts w:ascii="Tahoma" w:hAnsi="Tahoma" w:cs="Tahoma"/>
          <w:b/>
          <w:bCs/>
        </w:rPr>
        <w:t>Sven Rossi</w:t>
      </w:r>
      <w:r w:rsidR="0083418C">
        <w:rPr>
          <w:rFonts w:ascii="Tahoma" w:hAnsi="Tahoma" w:cs="Tahoma"/>
        </w:rPr>
        <w:t xml:space="preserve">, </w:t>
      </w:r>
      <w:r w:rsidR="0083418C" w:rsidRPr="00D56341">
        <w:rPr>
          <w:rFonts w:ascii="Tahoma" w:hAnsi="Tahoma" w:cs="Tahoma"/>
        </w:rPr>
        <w:t>Business director Italia</w:t>
      </w:r>
      <w:r w:rsidR="0083418C">
        <w:rPr>
          <w:rFonts w:ascii="Tahoma" w:hAnsi="Tahoma" w:cs="Tahoma"/>
        </w:rPr>
        <w:t xml:space="preserve"> per la </w:t>
      </w:r>
      <w:r w:rsidR="0083418C" w:rsidRPr="00D56341">
        <w:rPr>
          <w:rFonts w:ascii="Tahoma" w:hAnsi="Tahoma" w:cs="Tahoma"/>
        </w:rPr>
        <w:t>Loacker</w:t>
      </w:r>
      <w:r w:rsidR="0083418C">
        <w:rPr>
          <w:rFonts w:ascii="Tahoma" w:hAnsi="Tahoma" w:cs="Tahoma"/>
        </w:rPr>
        <w:t>.</w:t>
      </w:r>
    </w:p>
    <w:p w14:paraId="259E69B1" w14:textId="560C0C2D" w:rsidR="00E2003B" w:rsidRPr="00D56341" w:rsidRDefault="00E2003B" w:rsidP="00E2003B">
      <w:pPr>
        <w:spacing w:after="0" w:line="0" w:lineRule="atLeast"/>
        <w:jc w:val="both"/>
        <w:rPr>
          <w:rFonts w:ascii="Tahoma" w:eastAsiaTheme="minorHAnsi" w:hAnsi="Tahoma" w:cs="Tahoma"/>
        </w:rPr>
      </w:pPr>
      <w:r w:rsidRPr="00D56341">
        <w:rPr>
          <w:rFonts w:ascii="Tahoma" w:hAnsi="Tahoma" w:cs="Tahoma"/>
        </w:rPr>
        <w:t xml:space="preserve">Presente anche </w:t>
      </w:r>
      <w:r w:rsidR="00C368CE" w:rsidRPr="00D56341">
        <w:rPr>
          <w:rFonts w:ascii="Tahoma" w:eastAsia="Arial" w:hAnsi="Tahoma" w:cs="Tahoma"/>
        </w:rPr>
        <w:t>M&amp;P-Mobilità &amp; Parcheggi</w:t>
      </w:r>
      <w:r w:rsidR="00C368CE" w:rsidRPr="00D56341">
        <w:rPr>
          <w:rFonts w:ascii="Tahoma" w:hAnsi="Tahoma" w:cs="Tahoma"/>
        </w:rPr>
        <w:t xml:space="preserve"> </w:t>
      </w:r>
      <w:r w:rsidRPr="00D56341">
        <w:rPr>
          <w:rFonts w:ascii="Tahoma" w:hAnsi="Tahoma" w:cs="Tahoma"/>
        </w:rPr>
        <w:t xml:space="preserve">con la responsabile </w:t>
      </w:r>
      <w:r w:rsidRPr="00701A1F">
        <w:rPr>
          <w:rFonts w:ascii="Tahoma" w:hAnsi="Tahoma" w:cs="Tahoma"/>
          <w:b/>
          <w:bCs/>
        </w:rPr>
        <w:t>Barbara Marchetti</w:t>
      </w:r>
      <w:r w:rsidRPr="00D56341">
        <w:rPr>
          <w:rFonts w:ascii="Tahoma" w:hAnsi="Tahoma" w:cs="Tahoma"/>
        </w:rPr>
        <w:t>.</w:t>
      </w:r>
    </w:p>
    <w:p w14:paraId="1EAEFBD6" w14:textId="2CDE3EC9" w:rsidR="00701A1F" w:rsidRPr="00D56341" w:rsidRDefault="00701A1F" w:rsidP="00701A1F">
      <w:pPr>
        <w:spacing w:after="0" w:line="0" w:lineRule="atLeast"/>
        <w:jc w:val="both"/>
        <w:rPr>
          <w:rFonts w:ascii="Tahoma" w:eastAsia="Arial" w:hAnsi="Tahoma" w:cs="Tahoma"/>
        </w:rPr>
      </w:pPr>
      <w:r>
        <w:rPr>
          <w:rFonts w:ascii="Tahoma" w:hAnsi="Tahoma" w:cs="Tahoma"/>
        </w:rPr>
        <w:t xml:space="preserve">Ha portato i suoi saluti </w:t>
      </w:r>
      <w:r w:rsidRPr="0083418C">
        <w:rPr>
          <w:rFonts w:ascii="Tahoma" w:hAnsi="Tahoma" w:cs="Tahoma"/>
          <w:b/>
          <w:bCs/>
        </w:rPr>
        <w:t>Gianluca Gregori</w:t>
      </w:r>
      <w:r>
        <w:rPr>
          <w:rFonts w:ascii="Tahoma" w:hAnsi="Tahoma" w:cs="Tahoma"/>
          <w:b/>
          <w:bCs/>
        </w:rPr>
        <w:t>,</w:t>
      </w:r>
      <w:r w:rsidRPr="00D56341">
        <w:rPr>
          <w:rFonts w:ascii="Tahoma" w:hAnsi="Tahoma" w:cs="Tahoma"/>
        </w:rPr>
        <w:t xml:space="preserve"> Magnifico Rettore Università Politecnica delle Marche.</w:t>
      </w:r>
    </w:p>
    <w:p w14:paraId="49496C7D" w14:textId="45809309" w:rsidR="00E2003B" w:rsidRPr="00D56341" w:rsidRDefault="00E2003B" w:rsidP="00E2003B">
      <w:pPr>
        <w:spacing w:after="0" w:line="0" w:lineRule="atLeast"/>
        <w:jc w:val="both"/>
        <w:rPr>
          <w:rFonts w:ascii="Tahoma" w:eastAsia="Arial" w:hAnsi="Tahoma" w:cs="Tahoma"/>
          <w:lang w:eastAsia="it-IT"/>
        </w:rPr>
      </w:pPr>
      <w:r w:rsidRPr="00D56341">
        <w:rPr>
          <w:rFonts w:ascii="Tahoma" w:hAnsi="Tahoma" w:cs="Tahoma"/>
        </w:rPr>
        <w:t xml:space="preserve">Da sottolineare anche la presenza della bella realtà sociale locale di </w:t>
      </w:r>
      <w:proofErr w:type="spellStart"/>
      <w:r w:rsidRPr="00301F1D">
        <w:rPr>
          <w:rFonts w:ascii="Tahoma" w:hAnsi="Tahoma" w:cs="Tahoma"/>
          <w:b/>
          <w:bCs/>
        </w:rPr>
        <w:t>MicaMole</w:t>
      </w:r>
      <w:proofErr w:type="spellEnd"/>
      <w:r w:rsidRPr="00301F1D">
        <w:rPr>
          <w:rFonts w:ascii="Tahoma" w:hAnsi="Tahoma" w:cs="Tahoma"/>
          <w:b/>
          <w:bCs/>
        </w:rPr>
        <w:t xml:space="preserve"> </w:t>
      </w:r>
      <w:r w:rsidRPr="00301F1D">
        <w:rPr>
          <w:rFonts w:ascii="Tahoma" w:hAnsi="Tahoma" w:cs="Tahoma"/>
        </w:rPr>
        <w:t>(</w:t>
      </w:r>
      <w:r w:rsidRPr="00D56341">
        <w:rPr>
          <w:rFonts w:ascii="Tahoma" w:hAnsi="Tahoma" w:cs="Tahoma"/>
        </w:rPr>
        <w:t>che presenterà in anteprima i propri pacchi Natale solidali) ed altre imprese e realtà del territorio che hanno collaborato (</w:t>
      </w:r>
      <w:r w:rsidRPr="00301F1D">
        <w:rPr>
          <w:rFonts w:ascii="Tahoma" w:hAnsi="Tahoma" w:cs="Tahoma"/>
          <w:b/>
          <w:bCs/>
        </w:rPr>
        <w:t>Conero Bus</w:t>
      </w:r>
      <w:r w:rsidRPr="00D56341">
        <w:rPr>
          <w:rFonts w:ascii="Tahoma" w:hAnsi="Tahoma" w:cs="Tahoma"/>
        </w:rPr>
        <w:t xml:space="preserve"> per i transfer, </w:t>
      </w:r>
      <w:r w:rsidRPr="00301F1D">
        <w:rPr>
          <w:rFonts w:ascii="Tahoma" w:hAnsi="Tahoma" w:cs="Tahoma"/>
          <w:b/>
          <w:bCs/>
        </w:rPr>
        <w:t>Di Battista</w:t>
      </w:r>
      <w:r w:rsidRPr="00D56341">
        <w:rPr>
          <w:rFonts w:ascii="Tahoma" w:hAnsi="Tahoma" w:cs="Tahoma"/>
        </w:rPr>
        <w:t xml:space="preserve"> per l’eco design).</w:t>
      </w:r>
    </w:p>
    <w:p w14:paraId="20D3D24D" w14:textId="77777777" w:rsidR="00E2003B" w:rsidRPr="00D56341" w:rsidRDefault="00E2003B" w:rsidP="00E2003B">
      <w:pPr>
        <w:spacing w:after="0" w:line="0" w:lineRule="atLeast"/>
        <w:jc w:val="both"/>
        <w:rPr>
          <w:rFonts w:ascii="Tahoma" w:eastAsia="Arial" w:hAnsi="Tahoma" w:cs="Tahoma"/>
        </w:rPr>
      </w:pPr>
    </w:p>
    <w:p w14:paraId="6439E297" w14:textId="77777777" w:rsidR="00E2003B" w:rsidRPr="00D56341" w:rsidRDefault="00E2003B" w:rsidP="00E2003B">
      <w:pPr>
        <w:spacing w:after="0" w:line="0" w:lineRule="atLeast"/>
        <w:jc w:val="both"/>
        <w:rPr>
          <w:rFonts w:ascii="Tahoma" w:eastAsia="Arial" w:hAnsi="Tahoma" w:cs="Tahoma"/>
          <w:b/>
          <w:bCs/>
          <w:u w:val="single"/>
        </w:rPr>
      </w:pPr>
      <w:r w:rsidRPr="00D56341">
        <w:rPr>
          <w:rFonts w:ascii="Tahoma" w:eastAsia="Arial" w:hAnsi="Tahoma" w:cs="Tahoma"/>
          <w:b/>
          <w:bCs/>
          <w:u w:val="single"/>
        </w:rPr>
        <w:t>Il Banco Marchigiano</w:t>
      </w:r>
    </w:p>
    <w:p w14:paraId="1BB6B4C4" w14:textId="77777777" w:rsidR="00E2003B" w:rsidRDefault="00E2003B" w:rsidP="00E2003B">
      <w:pPr>
        <w:spacing w:after="0" w:line="0" w:lineRule="atLeast"/>
        <w:jc w:val="both"/>
        <w:rPr>
          <w:rFonts w:ascii="Tahoma" w:eastAsia="Arial" w:hAnsi="Tahoma" w:cs="Tahoma"/>
        </w:rPr>
      </w:pPr>
      <w:r w:rsidRPr="00D56341">
        <w:rPr>
          <w:rFonts w:ascii="Tahoma" w:eastAsia="Arial" w:hAnsi="Tahoma" w:cs="Tahoma"/>
        </w:rPr>
        <w:lastRenderedPageBreak/>
        <w:t xml:space="preserve">Il Banco Marchigiano nasce il 15 dicembre 2018 dalla fusione della Bcc di Civitanova Marche e Montecosaro con la Banca di Suasa. Una realtà del credito marchigiano con </w:t>
      </w:r>
      <w:r w:rsidRPr="00D56341">
        <w:rPr>
          <w:rFonts w:ascii="Tahoma" w:eastAsia="Arial" w:hAnsi="Tahoma" w:cs="Tahoma"/>
          <w:b/>
          <w:bCs/>
        </w:rPr>
        <w:t>25 filiali</w:t>
      </w:r>
      <w:r w:rsidRPr="00D56341">
        <w:rPr>
          <w:rFonts w:ascii="Tahoma" w:eastAsia="Arial" w:hAnsi="Tahoma" w:cs="Tahoma"/>
        </w:rPr>
        <w:t xml:space="preserve">, una copertura di </w:t>
      </w:r>
      <w:r w:rsidRPr="00D56341">
        <w:rPr>
          <w:rFonts w:ascii="Tahoma" w:eastAsia="Arial" w:hAnsi="Tahoma" w:cs="Tahoma"/>
          <w:b/>
          <w:bCs/>
        </w:rPr>
        <w:t>4 Provinc</w:t>
      </w:r>
      <w:r w:rsidRPr="00E2003B">
        <w:rPr>
          <w:rFonts w:ascii="Tahoma" w:eastAsia="Arial" w:hAnsi="Tahoma" w:cs="Tahoma"/>
          <w:b/>
          <w:bCs/>
        </w:rPr>
        <w:t>e</w:t>
      </w:r>
      <w:r>
        <w:rPr>
          <w:rFonts w:ascii="Tahoma" w:eastAsia="Arial" w:hAnsi="Tahoma" w:cs="Tahoma"/>
        </w:rPr>
        <w:t xml:space="preserve"> (Pesaro, Ancona, Macerata e Fermo), </w:t>
      </w:r>
      <w:r w:rsidRPr="00E2003B">
        <w:rPr>
          <w:rFonts w:ascii="Tahoma" w:eastAsia="Arial" w:hAnsi="Tahoma" w:cs="Tahoma"/>
          <w:b/>
          <w:bCs/>
        </w:rPr>
        <w:t>178 dipendenti, 9 mila Soci</w:t>
      </w:r>
      <w:r>
        <w:rPr>
          <w:rFonts w:ascii="Tahoma" w:eastAsia="Arial" w:hAnsi="Tahoma" w:cs="Tahoma"/>
        </w:rPr>
        <w:t xml:space="preserve">, un </w:t>
      </w:r>
      <w:r w:rsidRPr="00E2003B">
        <w:rPr>
          <w:rFonts w:ascii="Tahoma" w:eastAsia="Arial" w:hAnsi="Tahoma" w:cs="Tahoma"/>
          <w:b/>
          <w:bCs/>
        </w:rPr>
        <w:t>patrimonio netto</w:t>
      </w:r>
      <w:r>
        <w:rPr>
          <w:rFonts w:ascii="Tahoma" w:eastAsia="Arial" w:hAnsi="Tahoma" w:cs="Tahoma"/>
        </w:rPr>
        <w:t xml:space="preserve"> di </w:t>
      </w:r>
      <w:r w:rsidRPr="00E2003B">
        <w:rPr>
          <w:rFonts w:ascii="Tahoma" w:eastAsia="Arial" w:hAnsi="Tahoma" w:cs="Tahoma"/>
          <w:b/>
          <w:bCs/>
        </w:rPr>
        <w:t>70 milioni di euro</w:t>
      </w:r>
      <w:r>
        <w:rPr>
          <w:rFonts w:ascii="Tahoma" w:eastAsia="Arial" w:hAnsi="Tahoma" w:cs="Tahoma"/>
        </w:rPr>
        <w:t xml:space="preserve"> e oltre </w:t>
      </w:r>
      <w:r w:rsidRPr="00E2003B">
        <w:rPr>
          <w:rFonts w:ascii="Tahoma" w:eastAsia="Arial" w:hAnsi="Tahoma" w:cs="Tahoma"/>
          <w:b/>
          <w:bCs/>
        </w:rPr>
        <w:t>1 miliardo di euro di mezzi amministrati</w:t>
      </w:r>
      <w:r>
        <w:rPr>
          <w:rFonts w:ascii="Tahoma" w:eastAsia="Arial" w:hAnsi="Tahoma" w:cs="Tahoma"/>
        </w:rPr>
        <w:t xml:space="preserve">.  Un istituto in crescita e che sta diventando Banca di riferimento per tutto il territorio regionale, a supporto di famiglie e imprese ma anche proponendosi come soggetto proattivo nel creare </w:t>
      </w:r>
      <w:r w:rsidRPr="00E2003B">
        <w:rPr>
          <w:rFonts w:ascii="Tahoma" w:eastAsia="Arial" w:hAnsi="Tahoma" w:cs="Tahoma"/>
          <w:b/>
          <w:bCs/>
        </w:rPr>
        <w:t>reti e sinergie</w:t>
      </w:r>
      <w:r>
        <w:rPr>
          <w:rFonts w:ascii="Tahoma" w:eastAsia="Arial" w:hAnsi="Tahoma" w:cs="Tahoma"/>
        </w:rPr>
        <w:t xml:space="preserve"> tra le eccellenze del territorio, quelle imprenditoriali, culturali, associative, del no profit.</w:t>
      </w:r>
    </w:p>
    <w:p w14:paraId="4B418AFC" w14:textId="77777777" w:rsidR="00E2003B" w:rsidRDefault="00E2003B" w:rsidP="00E2003B">
      <w:pPr>
        <w:spacing w:after="0" w:line="0" w:lineRule="atLeast"/>
        <w:jc w:val="both"/>
        <w:rPr>
          <w:rFonts w:ascii="Arial" w:eastAsia="Arial" w:hAnsi="Arial" w:cs="Arial"/>
        </w:rPr>
      </w:pPr>
    </w:p>
    <w:p w14:paraId="2C7DBFD6" w14:textId="77777777" w:rsidR="00E2003B" w:rsidRDefault="00E2003B" w:rsidP="00E2003B">
      <w:pPr>
        <w:spacing w:after="0" w:line="0" w:lineRule="atLeast"/>
        <w:jc w:val="both"/>
        <w:rPr>
          <w:rFonts w:ascii="Arial" w:eastAsia="Arial" w:hAnsi="Arial" w:cs="Arial"/>
          <w:i/>
          <w:sz w:val="18"/>
        </w:rPr>
      </w:pPr>
      <w:r>
        <w:rPr>
          <w:rFonts w:ascii="Arial" w:eastAsia="Arial" w:hAnsi="Arial" w:cs="Arial"/>
          <w:i/>
          <w:sz w:val="18"/>
        </w:rPr>
        <w:t>---</w:t>
      </w:r>
    </w:p>
    <w:p w14:paraId="6F3549DC" w14:textId="77777777" w:rsidR="00E2003B" w:rsidRDefault="00E2003B" w:rsidP="00E2003B">
      <w:pPr>
        <w:spacing w:after="0" w:line="0" w:lineRule="atLeast"/>
        <w:jc w:val="both"/>
        <w:rPr>
          <w:rFonts w:ascii="Arial" w:eastAsia="Arial" w:hAnsi="Arial" w:cs="Arial"/>
          <w:i/>
          <w:sz w:val="18"/>
        </w:rPr>
      </w:pPr>
      <w:r>
        <w:rPr>
          <w:rFonts w:ascii="Arial" w:eastAsia="Arial" w:hAnsi="Arial" w:cs="Arial"/>
          <w:i/>
          <w:sz w:val="18"/>
        </w:rPr>
        <w:t>Nico Coppari</w:t>
      </w:r>
    </w:p>
    <w:p w14:paraId="6A5F63F2" w14:textId="77777777" w:rsidR="00E2003B" w:rsidRDefault="00E2003B" w:rsidP="00E2003B">
      <w:pPr>
        <w:spacing w:after="0" w:line="0" w:lineRule="atLeast"/>
        <w:jc w:val="both"/>
        <w:rPr>
          <w:rFonts w:ascii="Arial" w:eastAsia="Arial" w:hAnsi="Arial" w:cs="Arial"/>
          <w:b/>
          <w:bCs/>
          <w:i/>
          <w:sz w:val="18"/>
        </w:rPr>
      </w:pPr>
      <w:r>
        <w:rPr>
          <w:rFonts w:ascii="Arial" w:eastAsia="Arial" w:hAnsi="Arial" w:cs="Arial"/>
          <w:b/>
          <w:bCs/>
          <w:i/>
          <w:sz w:val="18"/>
        </w:rPr>
        <w:t xml:space="preserve">Ufficio Stampa </w:t>
      </w:r>
    </w:p>
    <w:p w14:paraId="688A31D3" w14:textId="77777777" w:rsidR="00E2003B" w:rsidRDefault="00E2003B" w:rsidP="00E2003B">
      <w:pPr>
        <w:spacing w:after="0" w:line="0" w:lineRule="atLeast"/>
        <w:jc w:val="both"/>
        <w:rPr>
          <w:rFonts w:ascii="Arial" w:eastAsia="Arial" w:hAnsi="Arial" w:cs="Arial"/>
          <w:i/>
          <w:sz w:val="18"/>
        </w:rPr>
      </w:pPr>
      <w:r>
        <w:rPr>
          <w:rFonts w:ascii="Arial" w:eastAsia="Arial" w:hAnsi="Arial" w:cs="Arial"/>
          <w:i/>
          <w:sz w:val="18"/>
        </w:rPr>
        <w:t>Banco Marchigiano – Credito Cooperativo</w:t>
      </w:r>
    </w:p>
    <w:p w14:paraId="18A64F9C" w14:textId="77777777" w:rsidR="00E2003B" w:rsidRDefault="00E2003B" w:rsidP="00E2003B">
      <w:pPr>
        <w:spacing w:after="0" w:line="0" w:lineRule="atLeast"/>
        <w:jc w:val="both"/>
        <w:rPr>
          <w:rFonts w:ascii="Arial" w:eastAsia="Arial" w:hAnsi="Arial" w:cs="Arial"/>
          <w:i/>
          <w:sz w:val="18"/>
        </w:rPr>
      </w:pPr>
      <w:r>
        <w:rPr>
          <w:rFonts w:ascii="Arial" w:eastAsia="Arial" w:hAnsi="Arial" w:cs="Arial"/>
          <w:i/>
          <w:sz w:val="18"/>
        </w:rPr>
        <w:t>M. 3398399859</w:t>
      </w:r>
    </w:p>
    <w:p w14:paraId="17B8E417" w14:textId="01A2CDDA" w:rsidR="009E7FF9" w:rsidRPr="009E7FF9" w:rsidRDefault="0091090A" w:rsidP="00F73E6A">
      <w:pPr>
        <w:spacing w:after="0" w:line="0" w:lineRule="atLeast"/>
        <w:rPr>
          <w:rFonts w:asciiTheme="minorHAnsi" w:hAnsiTheme="minorHAnsi" w:cstheme="minorHAnsi"/>
          <w:sz w:val="24"/>
          <w:szCs w:val="24"/>
        </w:rPr>
      </w:pPr>
      <w:r w:rsidRPr="0091090A">
        <w:rPr>
          <w:rFonts w:asciiTheme="minorHAnsi" w:hAnsiTheme="minorHAnsi" w:cstheme="minorHAnsi"/>
          <w:b/>
          <w:color w:val="003576"/>
          <w:sz w:val="32"/>
          <w:szCs w:val="32"/>
        </w:rPr>
        <w:t xml:space="preserve"> </w:t>
      </w:r>
    </w:p>
    <w:sectPr w:rsidR="009E7FF9" w:rsidRPr="009E7FF9" w:rsidSect="009E7FF9">
      <w:headerReference w:type="even" r:id="rId6"/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284" w:right="1134" w:bottom="1418" w:left="1134" w:header="142" w:footer="67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F0C266" w14:textId="77777777" w:rsidR="00D5283C" w:rsidRDefault="00D5283C" w:rsidP="00D5283C">
      <w:pPr>
        <w:spacing w:after="0" w:line="240" w:lineRule="auto"/>
      </w:pPr>
      <w:r>
        <w:separator/>
      </w:r>
    </w:p>
  </w:endnote>
  <w:endnote w:type="continuationSeparator" w:id="0">
    <w:p w14:paraId="728E22F2" w14:textId="77777777" w:rsidR="00D5283C" w:rsidRDefault="00D5283C" w:rsidP="00D528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645C23" w14:textId="28286FA2" w:rsidR="003E653D" w:rsidRPr="003E653D" w:rsidRDefault="0091090A" w:rsidP="003E653D">
    <w:pPr>
      <w:pStyle w:val="Pidipagina"/>
      <w:rPr>
        <w:rFonts w:ascii="Georgia" w:hAnsi="Georgia"/>
        <w:sz w:val="20"/>
        <w:szCs w:val="20"/>
      </w:rPr>
    </w:pPr>
    <w:r>
      <w:rPr>
        <w:rFonts w:ascii="Times New Roman" w:hAnsi="Times New Roman"/>
        <w:noProof/>
        <w:sz w:val="20"/>
        <w:szCs w:val="20"/>
      </w:rPr>
      <w:drawing>
        <wp:anchor distT="0" distB="0" distL="114300" distR="114300" simplePos="0" relativeHeight="251665408" behindDoc="1" locked="0" layoutInCell="1" allowOverlap="1" wp14:anchorId="324F71F8" wp14:editId="74A38B78">
          <wp:simplePos x="0" y="0"/>
          <wp:positionH relativeFrom="column">
            <wp:posOffset>-476250</wp:posOffset>
          </wp:positionH>
          <wp:positionV relativeFrom="paragraph">
            <wp:posOffset>-305435</wp:posOffset>
          </wp:positionV>
          <wp:extent cx="7178643" cy="710565"/>
          <wp:effectExtent l="0" t="0" r="3810" b="0"/>
          <wp:wrapNone/>
          <wp:docPr id="66" name="Immagine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78643" cy="710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5283C" w:rsidRPr="003E653D">
      <w:rPr>
        <w:rFonts w:ascii="Georgia" w:hAnsi="Georgia"/>
        <w:sz w:val="20"/>
        <w:szCs w:val="20"/>
      </w:rPr>
      <w:tab/>
    </w:r>
    <w:r w:rsidR="00D5283C" w:rsidRPr="003E653D">
      <w:rPr>
        <w:rFonts w:ascii="Georgia" w:hAnsi="Georgia"/>
        <w:sz w:val="20"/>
        <w:szCs w:val="20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FD145C" w14:textId="21F5E8BA" w:rsidR="00EA6C27" w:rsidRPr="00241607" w:rsidRDefault="0091090A" w:rsidP="00241607">
    <w:pPr>
      <w:pStyle w:val="Pidipagina"/>
      <w:jc w:val="right"/>
      <w:rPr>
        <w:rFonts w:ascii="Times New Roman" w:hAnsi="Times New Roman"/>
        <w:noProof/>
        <w:sz w:val="20"/>
        <w:szCs w:val="20"/>
      </w:rPr>
    </w:pPr>
    <w:r>
      <w:rPr>
        <w:rFonts w:ascii="Times New Roman" w:hAnsi="Times New Roman"/>
        <w:noProof/>
        <w:sz w:val="20"/>
        <w:szCs w:val="20"/>
      </w:rPr>
      <w:drawing>
        <wp:anchor distT="0" distB="0" distL="114300" distR="114300" simplePos="0" relativeHeight="251663360" behindDoc="1" locked="0" layoutInCell="1" allowOverlap="1" wp14:anchorId="0E6B4677" wp14:editId="59492972">
          <wp:simplePos x="0" y="0"/>
          <wp:positionH relativeFrom="column">
            <wp:posOffset>-510540</wp:posOffset>
          </wp:positionH>
          <wp:positionV relativeFrom="paragraph">
            <wp:posOffset>-297180</wp:posOffset>
          </wp:positionV>
          <wp:extent cx="7178643" cy="710565"/>
          <wp:effectExtent l="0" t="0" r="3810" b="0"/>
          <wp:wrapNone/>
          <wp:docPr id="68" name="Immagine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78643" cy="710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5283C" w:rsidRPr="00241607">
      <w:rPr>
        <w:rFonts w:ascii="Times New Roman" w:hAnsi="Times New Roman"/>
        <w:noProof/>
        <w:sz w:val="20"/>
        <w:szCs w:val="20"/>
      </w:rPr>
      <w:drawing>
        <wp:anchor distT="0" distB="0" distL="114300" distR="114300" simplePos="0" relativeHeight="251662336" behindDoc="1" locked="0" layoutInCell="1" allowOverlap="1" wp14:anchorId="7428B446" wp14:editId="726E44DE">
          <wp:simplePos x="0" y="0"/>
          <wp:positionH relativeFrom="column">
            <wp:posOffset>723900</wp:posOffset>
          </wp:positionH>
          <wp:positionV relativeFrom="paragraph">
            <wp:posOffset>9438640</wp:posOffset>
          </wp:positionV>
          <wp:extent cx="5041900" cy="965200"/>
          <wp:effectExtent l="0" t="0" r="6350" b="6350"/>
          <wp:wrapNone/>
          <wp:docPr id="69" name="Immagine 69" descr="1° foglio09® bolog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1° foglio09® bologn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1900" cy="96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5283C" w:rsidRPr="00241607">
      <w:rPr>
        <w:rFonts w:ascii="Times New Roman" w:hAnsi="Times New Roman"/>
        <w:noProof/>
        <w:sz w:val="20"/>
        <w:szCs w:val="20"/>
      </w:rPr>
      <w:drawing>
        <wp:anchor distT="0" distB="0" distL="114300" distR="114300" simplePos="0" relativeHeight="251661312" behindDoc="1" locked="0" layoutInCell="1" allowOverlap="1" wp14:anchorId="5898D32B" wp14:editId="6107666A">
          <wp:simplePos x="0" y="0"/>
          <wp:positionH relativeFrom="column">
            <wp:posOffset>723900</wp:posOffset>
          </wp:positionH>
          <wp:positionV relativeFrom="paragraph">
            <wp:posOffset>9438640</wp:posOffset>
          </wp:positionV>
          <wp:extent cx="5041900" cy="965200"/>
          <wp:effectExtent l="0" t="0" r="6350" b="6350"/>
          <wp:wrapNone/>
          <wp:docPr id="70" name="Immagine 70" descr="1° foglio09® bolog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1° foglio09® bologn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1900" cy="96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5283C" w:rsidRPr="00241607">
      <w:rPr>
        <w:rFonts w:ascii="Times New Roman" w:hAnsi="Times New Roman"/>
        <w:noProof/>
        <w:sz w:val="20"/>
        <w:szCs w:val="20"/>
      </w:rPr>
      <w:drawing>
        <wp:anchor distT="0" distB="0" distL="114300" distR="114300" simplePos="0" relativeHeight="251660288" behindDoc="1" locked="0" layoutInCell="1" allowOverlap="1" wp14:anchorId="79EA0EA1" wp14:editId="24D3544D">
          <wp:simplePos x="0" y="0"/>
          <wp:positionH relativeFrom="column">
            <wp:posOffset>723900</wp:posOffset>
          </wp:positionH>
          <wp:positionV relativeFrom="paragraph">
            <wp:posOffset>9438640</wp:posOffset>
          </wp:positionV>
          <wp:extent cx="5041900" cy="965200"/>
          <wp:effectExtent l="0" t="0" r="6350" b="6350"/>
          <wp:wrapNone/>
          <wp:docPr id="71" name="Immagine 71" descr="1° foglio09® bolog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1° foglio09® bologn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1900" cy="96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5283C" w:rsidRPr="00241607">
      <w:rPr>
        <w:rFonts w:ascii="Times New Roman" w:hAnsi="Times New Roman"/>
        <w:noProof/>
        <w:sz w:val="20"/>
        <w:szCs w:val="20"/>
      </w:rPr>
      <w:drawing>
        <wp:anchor distT="0" distB="0" distL="114300" distR="114300" simplePos="0" relativeHeight="251659264" behindDoc="1" locked="0" layoutInCell="1" allowOverlap="1" wp14:anchorId="234039EA" wp14:editId="2E229840">
          <wp:simplePos x="0" y="0"/>
          <wp:positionH relativeFrom="column">
            <wp:posOffset>723900</wp:posOffset>
          </wp:positionH>
          <wp:positionV relativeFrom="paragraph">
            <wp:posOffset>9438640</wp:posOffset>
          </wp:positionV>
          <wp:extent cx="5041900" cy="965200"/>
          <wp:effectExtent l="0" t="0" r="6350" b="6350"/>
          <wp:wrapNone/>
          <wp:docPr id="72" name="Immagine 72" descr="1° foglio09® bolog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1° foglio09® bologn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1900" cy="96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F6A4C6" w14:textId="77777777" w:rsidR="00D5283C" w:rsidRDefault="00D5283C" w:rsidP="00D5283C">
      <w:pPr>
        <w:spacing w:after="0" w:line="240" w:lineRule="auto"/>
      </w:pPr>
      <w:r>
        <w:separator/>
      </w:r>
    </w:p>
  </w:footnote>
  <w:footnote w:type="continuationSeparator" w:id="0">
    <w:p w14:paraId="3EC0324B" w14:textId="77777777" w:rsidR="00D5283C" w:rsidRDefault="00D5283C" w:rsidP="00D528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723A03" w14:textId="77777777" w:rsidR="005A66BC" w:rsidRDefault="007D4B02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88B3E3" w14:textId="52AFE0A0" w:rsidR="00EA6C27" w:rsidRDefault="00B402F6" w:rsidP="00193C63">
    <w:pPr>
      <w:pStyle w:val="Intestazione"/>
    </w:pPr>
  </w:p>
  <w:p w14:paraId="7B69E1B4" w14:textId="77777777" w:rsidR="00EA6C27" w:rsidRDefault="00B402F6">
    <w:pPr>
      <w:pStyle w:val="Intestazione"/>
    </w:pPr>
  </w:p>
  <w:p w14:paraId="2804B938" w14:textId="77777777" w:rsidR="00496AD6" w:rsidRDefault="00B402F6" w:rsidP="00957783">
    <w:pPr>
      <w:pStyle w:val="Intestazione"/>
      <w:tabs>
        <w:tab w:val="clear" w:pos="4819"/>
        <w:tab w:val="clear" w:pos="9638"/>
        <w:tab w:val="left" w:pos="1680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3A9B1C" w14:textId="5D2F16A3" w:rsidR="00EA6C27" w:rsidRDefault="009E7FF9" w:rsidP="00B63E3B">
    <w:pPr>
      <w:pStyle w:val="Intestazione"/>
    </w:pPr>
    <w:r>
      <w:rPr>
        <w:noProof/>
      </w:rPr>
      <w:drawing>
        <wp:inline distT="0" distB="0" distL="0" distR="0" wp14:anchorId="7284480C" wp14:editId="3487CBD2">
          <wp:extent cx="6120130" cy="2795905"/>
          <wp:effectExtent l="0" t="0" r="0" b="4445"/>
          <wp:docPr id="67" name="Immagine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27959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65D7431" w14:textId="40492906" w:rsidR="00EA6C27" w:rsidRDefault="00B402F6" w:rsidP="00F23857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283C"/>
    <w:rsid w:val="0006357A"/>
    <w:rsid w:val="00087A0B"/>
    <w:rsid w:val="000A7565"/>
    <w:rsid w:val="000C086D"/>
    <w:rsid w:val="000F070B"/>
    <w:rsid w:val="00126C43"/>
    <w:rsid w:val="00154FF7"/>
    <w:rsid w:val="00167E0D"/>
    <w:rsid w:val="001B49DD"/>
    <w:rsid w:val="002038FE"/>
    <w:rsid w:val="00205B96"/>
    <w:rsid w:val="00231AFF"/>
    <w:rsid w:val="002A5E57"/>
    <w:rsid w:val="002A7D7E"/>
    <w:rsid w:val="002B7B29"/>
    <w:rsid w:val="002F72B1"/>
    <w:rsid w:val="00301F1D"/>
    <w:rsid w:val="0036762E"/>
    <w:rsid w:val="003C15EC"/>
    <w:rsid w:val="003E1C8A"/>
    <w:rsid w:val="0043523C"/>
    <w:rsid w:val="004702EF"/>
    <w:rsid w:val="004C1753"/>
    <w:rsid w:val="004C4FD3"/>
    <w:rsid w:val="004C76A3"/>
    <w:rsid w:val="004D32D3"/>
    <w:rsid w:val="004E7BCC"/>
    <w:rsid w:val="005032E7"/>
    <w:rsid w:val="00504CBF"/>
    <w:rsid w:val="00513E80"/>
    <w:rsid w:val="005568F0"/>
    <w:rsid w:val="00577920"/>
    <w:rsid w:val="005A66BC"/>
    <w:rsid w:val="005B21F6"/>
    <w:rsid w:val="005B5F5F"/>
    <w:rsid w:val="005C1F2A"/>
    <w:rsid w:val="005E3106"/>
    <w:rsid w:val="005F0D05"/>
    <w:rsid w:val="0062607B"/>
    <w:rsid w:val="00637644"/>
    <w:rsid w:val="006A0195"/>
    <w:rsid w:val="006A5572"/>
    <w:rsid w:val="00701A1F"/>
    <w:rsid w:val="00723168"/>
    <w:rsid w:val="007240DE"/>
    <w:rsid w:val="007910CB"/>
    <w:rsid w:val="007B5ED3"/>
    <w:rsid w:val="007D4B02"/>
    <w:rsid w:val="007E337D"/>
    <w:rsid w:val="007E730C"/>
    <w:rsid w:val="008115B0"/>
    <w:rsid w:val="0083418C"/>
    <w:rsid w:val="00895C92"/>
    <w:rsid w:val="0090076C"/>
    <w:rsid w:val="0091090A"/>
    <w:rsid w:val="00925022"/>
    <w:rsid w:val="009534BC"/>
    <w:rsid w:val="009544DF"/>
    <w:rsid w:val="009A2E3A"/>
    <w:rsid w:val="009C0E94"/>
    <w:rsid w:val="009C2A7A"/>
    <w:rsid w:val="009C55B7"/>
    <w:rsid w:val="009D38E1"/>
    <w:rsid w:val="009E7FF9"/>
    <w:rsid w:val="00A21AD6"/>
    <w:rsid w:val="00A61EFF"/>
    <w:rsid w:val="00A70598"/>
    <w:rsid w:val="00A70FEF"/>
    <w:rsid w:val="00A95094"/>
    <w:rsid w:val="00A96292"/>
    <w:rsid w:val="00B402F6"/>
    <w:rsid w:val="00B74A3C"/>
    <w:rsid w:val="00BE18D3"/>
    <w:rsid w:val="00BF4017"/>
    <w:rsid w:val="00C368CE"/>
    <w:rsid w:val="00C614CF"/>
    <w:rsid w:val="00C76887"/>
    <w:rsid w:val="00C91AD4"/>
    <w:rsid w:val="00C922C7"/>
    <w:rsid w:val="00C95C4F"/>
    <w:rsid w:val="00CD63D1"/>
    <w:rsid w:val="00CF11EC"/>
    <w:rsid w:val="00D11C8E"/>
    <w:rsid w:val="00D12932"/>
    <w:rsid w:val="00D40730"/>
    <w:rsid w:val="00D5283C"/>
    <w:rsid w:val="00D56341"/>
    <w:rsid w:val="00D662C6"/>
    <w:rsid w:val="00D84A0C"/>
    <w:rsid w:val="00DB271C"/>
    <w:rsid w:val="00DF7296"/>
    <w:rsid w:val="00E2003B"/>
    <w:rsid w:val="00E20D64"/>
    <w:rsid w:val="00E6154A"/>
    <w:rsid w:val="00E874C7"/>
    <w:rsid w:val="00EB0F21"/>
    <w:rsid w:val="00ED7261"/>
    <w:rsid w:val="00F21658"/>
    <w:rsid w:val="00F27CE1"/>
    <w:rsid w:val="00F56ABA"/>
    <w:rsid w:val="00F73E6A"/>
    <w:rsid w:val="00FB2C41"/>
    <w:rsid w:val="00FD4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C1F186"/>
  <w15:chartTrackingRefBased/>
  <w15:docId w15:val="{F81EA97D-5F23-4EBA-8036-BA5FA0BE3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  <w:rsid w:val="00D5283C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5283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5283C"/>
    <w:rPr>
      <w:rFonts w:ascii="Calibri" w:eastAsia="Calibri" w:hAnsi="Calibri"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D5283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5283C"/>
    <w:rPr>
      <w:rFonts w:ascii="Calibri" w:eastAsia="Calibri" w:hAnsi="Calibri" w:cs="Times New Roman"/>
    </w:rPr>
  </w:style>
  <w:style w:type="paragraph" w:styleId="Corpotesto">
    <w:name w:val="Body Text"/>
    <w:basedOn w:val="Normale"/>
    <w:link w:val="CorpotestoCarattere"/>
    <w:rsid w:val="00D5283C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val="x-none" w:eastAsia="x-none"/>
    </w:rPr>
  </w:style>
  <w:style w:type="character" w:customStyle="1" w:styleId="CorpotestoCarattere">
    <w:name w:val="Corpo testo Carattere"/>
    <w:basedOn w:val="Carpredefinitoparagrafo"/>
    <w:link w:val="Corpotesto"/>
    <w:rsid w:val="00D5283C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customStyle="1" w:styleId="Default">
    <w:name w:val="Default"/>
    <w:basedOn w:val="Normale"/>
    <w:rsid w:val="00A21AD6"/>
    <w:pPr>
      <w:autoSpaceDE w:val="0"/>
      <w:autoSpaceDN w:val="0"/>
      <w:spacing w:after="0" w:line="240" w:lineRule="auto"/>
    </w:pPr>
    <w:rPr>
      <w:rFonts w:ascii="Georgia" w:eastAsiaTheme="minorHAnsi" w:hAnsi="Georgia" w:cs="Calibri"/>
      <w:color w:val="000000"/>
      <w:sz w:val="24"/>
      <w:szCs w:val="24"/>
    </w:rPr>
  </w:style>
  <w:style w:type="paragraph" w:styleId="Revisione">
    <w:name w:val="Revision"/>
    <w:hidden/>
    <w:uiPriority w:val="99"/>
    <w:semiHidden/>
    <w:rsid w:val="00E874C7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3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6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3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1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5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7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3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1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8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1197</Words>
  <Characters>6824</Characters>
  <Application>Microsoft Office Word</Application>
  <DocSecurity>4</DocSecurity>
  <Lines>56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Alberto Monachesi</dc:creator>
  <cp:keywords/>
  <dc:description/>
  <cp:lastModifiedBy>Daniela Milani</cp:lastModifiedBy>
  <cp:revision>2</cp:revision>
  <dcterms:created xsi:type="dcterms:W3CDTF">2021-09-01T15:17:00Z</dcterms:created>
  <dcterms:modified xsi:type="dcterms:W3CDTF">2021-09-01T15:17:00Z</dcterms:modified>
</cp:coreProperties>
</file>