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251A0" w14:textId="3E017351" w:rsidR="00087BFB" w:rsidRDefault="00087BFB" w:rsidP="00087BFB">
      <w:pPr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Civitanova Marche (Mc), </w:t>
      </w:r>
      <w:r w:rsidR="009E72C4">
        <w:rPr>
          <w:rFonts w:ascii="Tahoma" w:eastAsia="Tahoma" w:hAnsi="Tahoma" w:cs="Tahoma"/>
          <w:sz w:val="20"/>
        </w:rPr>
        <w:t>10</w:t>
      </w:r>
      <w:r w:rsidR="00BA2518">
        <w:rPr>
          <w:rFonts w:ascii="Tahoma" w:eastAsia="Tahoma" w:hAnsi="Tahoma" w:cs="Tahoma"/>
          <w:sz w:val="20"/>
        </w:rPr>
        <w:t xml:space="preserve"> </w:t>
      </w:r>
      <w:r w:rsidR="00E75836">
        <w:rPr>
          <w:rFonts w:ascii="Tahoma" w:eastAsia="Tahoma" w:hAnsi="Tahoma" w:cs="Tahoma"/>
          <w:sz w:val="20"/>
        </w:rPr>
        <w:t>febbraio 2022</w:t>
      </w:r>
    </w:p>
    <w:p w14:paraId="622173CA" w14:textId="77777777" w:rsidR="00087BFB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</w:p>
    <w:p w14:paraId="5CE229CF" w14:textId="57F4E102" w:rsidR="00087BFB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 xml:space="preserve">COMUNICATO STAMPA n. </w:t>
      </w:r>
      <w:r w:rsidR="009E72C4">
        <w:rPr>
          <w:rFonts w:ascii="Tahoma" w:eastAsia="Tahoma" w:hAnsi="Tahoma" w:cs="Tahoma"/>
          <w:b/>
          <w:sz w:val="20"/>
          <w:u w:val="single"/>
        </w:rPr>
        <w:t>01</w:t>
      </w:r>
      <w:r>
        <w:rPr>
          <w:rFonts w:ascii="Tahoma" w:eastAsia="Tahoma" w:hAnsi="Tahoma" w:cs="Tahoma"/>
          <w:b/>
          <w:sz w:val="20"/>
          <w:u w:val="single"/>
        </w:rPr>
        <w:t>/202</w:t>
      </w:r>
      <w:r w:rsidR="009E72C4">
        <w:rPr>
          <w:rFonts w:ascii="Tahoma" w:eastAsia="Tahoma" w:hAnsi="Tahoma" w:cs="Tahoma"/>
          <w:b/>
          <w:sz w:val="20"/>
          <w:u w:val="single"/>
        </w:rPr>
        <w:t>2</w:t>
      </w:r>
    </w:p>
    <w:p w14:paraId="3C267CB5" w14:textId="6868F88B" w:rsidR="00BA2518" w:rsidRDefault="00BA2518" w:rsidP="00087BFB">
      <w:pPr>
        <w:jc w:val="both"/>
        <w:rPr>
          <w:rFonts w:ascii="Tahoma" w:eastAsia="Tahoma" w:hAnsi="Tahoma" w:cs="Tahoma"/>
          <w:b/>
          <w:bCs/>
          <w:sz w:val="20"/>
          <w:szCs w:val="20"/>
        </w:rPr>
      </w:pPr>
    </w:p>
    <w:p w14:paraId="1E13DF24" w14:textId="77777777" w:rsidR="009E72C4" w:rsidRPr="005C51F8" w:rsidRDefault="009E72C4" w:rsidP="009E72C4">
      <w:pPr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FA27A4A" w14:textId="4888176B" w:rsidR="009E72C4" w:rsidRDefault="009E72C4" w:rsidP="009E72C4">
      <w:pPr>
        <w:pStyle w:val="Corpotesto"/>
        <w:spacing w:after="0"/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caps/>
          <w:sz w:val="22"/>
          <w:szCs w:val="22"/>
        </w:rPr>
        <w:t xml:space="preserve">Approvato il </w:t>
      </w:r>
      <w:r w:rsidRPr="009E72C4">
        <w:rPr>
          <w:rFonts w:ascii="Tahoma" w:hAnsi="Tahoma" w:cs="Tahoma"/>
          <w:b/>
          <w:caps/>
          <w:sz w:val="22"/>
          <w:szCs w:val="22"/>
        </w:rPr>
        <w:t>bilancio 2021</w:t>
      </w:r>
      <w:r w:rsidR="006B7FD1">
        <w:rPr>
          <w:rFonts w:ascii="Tahoma" w:hAnsi="Tahoma" w:cs="Tahoma"/>
          <w:b/>
          <w:caps/>
          <w:sz w:val="22"/>
          <w:szCs w:val="22"/>
        </w:rPr>
        <w:t>.</w:t>
      </w:r>
    </w:p>
    <w:p w14:paraId="7C7376AE" w14:textId="77777777" w:rsidR="006B7FD1" w:rsidRDefault="006B7FD1" w:rsidP="009E72C4">
      <w:pPr>
        <w:pStyle w:val="Corpotesto"/>
        <w:spacing w:after="0"/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caps/>
          <w:sz w:val="22"/>
          <w:szCs w:val="22"/>
        </w:rPr>
        <w:t xml:space="preserve">Banco Marchigiano sempre piu’ riferimento affidabile </w:t>
      </w:r>
    </w:p>
    <w:p w14:paraId="27F74654" w14:textId="21F98517" w:rsidR="006B7FD1" w:rsidRDefault="006B7FD1" w:rsidP="009E72C4">
      <w:pPr>
        <w:pStyle w:val="Corpotesto"/>
        <w:spacing w:after="0"/>
        <w:jc w:val="center"/>
        <w:rPr>
          <w:rFonts w:ascii="Tahoma" w:hAnsi="Tahoma" w:cs="Tahoma"/>
          <w:b/>
          <w:caps/>
          <w:sz w:val="22"/>
          <w:szCs w:val="22"/>
        </w:rPr>
      </w:pPr>
      <w:r>
        <w:rPr>
          <w:rFonts w:ascii="Tahoma" w:hAnsi="Tahoma" w:cs="Tahoma"/>
          <w:b/>
          <w:caps/>
          <w:sz w:val="22"/>
          <w:szCs w:val="22"/>
        </w:rPr>
        <w:t>per famiglie e imprese</w:t>
      </w:r>
    </w:p>
    <w:p w14:paraId="542039B0" w14:textId="77777777" w:rsidR="00D67294" w:rsidRPr="00D67294" w:rsidRDefault="00D67294" w:rsidP="009E72C4">
      <w:pPr>
        <w:pStyle w:val="Corpotesto"/>
        <w:spacing w:after="0"/>
        <w:jc w:val="center"/>
        <w:rPr>
          <w:rFonts w:ascii="Tahoma" w:hAnsi="Tahoma" w:cs="Tahoma"/>
          <w:bCs/>
          <w:caps/>
          <w:sz w:val="22"/>
          <w:szCs w:val="22"/>
        </w:rPr>
      </w:pPr>
    </w:p>
    <w:p w14:paraId="63731F5C" w14:textId="5225A8C1" w:rsidR="009E72C4" w:rsidRPr="008F2F07" w:rsidRDefault="009E72C4" w:rsidP="009E72C4">
      <w:pPr>
        <w:pStyle w:val="Corpotesto"/>
        <w:spacing w:after="0"/>
        <w:jc w:val="center"/>
        <w:rPr>
          <w:rFonts w:ascii="Tahoma" w:hAnsi="Tahoma" w:cs="Tahoma"/>
          <w:bCs/>
          <w:caps/>
          <w:sz w:val="22"/>
          <w:szCs w:val="22"/>
        </w:rPr>
      </w:pPr>
      <w:r w:rsidRPr="00D67294">
        <w:rPr>
          <w:rFonts w:ascii="Tahoma" w:hAnsi="Tahoma" w:cs="Tahoma"/>
          <w:bCs/>
          <w:caps/>
          <w:sz w:val="22"/>
          <w:szCs w:val="22"/>
        </w:rPr>
        <w:t xml:space="preserve">risultati ampiamente oltre gli </w:t>
      </w:r>
      <w:proofErr w:type="gramStart"/>
      <w:r w:rsidRPr="00D67294">
        <w:rPr>
          <w:rFonts w:ascii="Tahoma" w:hAnsi="Tahoma" w:cs="Tahoma"/>
          <w:bCs/>
          <w:caps/>
          <w:sz w:val="22"/>
          <w:szCs w:val="22"/>
        </w:rPr>
        <w:t>obiettivi</w:t>
      </w:r>
      <w:r w:rsidR="00D67294" w:rsidRPr="00D67294">
        <w:rPr>
          <w:rFonts w:ascii="Tahoma" w:hAnsi="Tahoma" w:cs="Tahoma"/>
          <w:bCs/>
          <w:caps/>
          <w:sz w:val="22"/>
          <w:szCs w:val="22"/>
        </w:rPr>
        <w:t xml:space="preserve">: </w:t>
      </w:r>
      <w:r w:rsidRPr="00D67294">
        <w:rPr>
          <w:rFonts w:ascii="Tahoma" w:hAnsi="Tahoma" w:cs="Tahoma"/>
          <w:bCs/>
          <w:caps/>
          <w:sz w:val="22"/>
          <w:szCs w:val="22"/>
        </w:rPr>
        <w:t xml:space="preserve"> UTILE</w:t>
      </w:r>
      <w:proofErr w:type="gramEnd"/>
      <w:r w:rsidRPr="00D67294">
        <w:rPr>
          <w:rFonts w:ascii="Tahoma" w:hAnsi="Tahoma" w:cs="Tahoma"/>
          <w:bCs/>
          <w:caps/>
          <w:sz w:val="22"/>
          <w:szCs w:val="22"/>
        </w:rPr>
        <w:t xml:space="preserve"> A 5,9 milioni, aggregati patrimonIali in forte crescita con il to</w:t>
      </w:r>
      <w:r w:rsidRPr="008F2F07">
        <w:rPr>
          <w:rFonts w:ascii="Tahoma" w:hAnsi="Tahoma" w:cs="Tahoma"/>
          <w:bCs/>
          <w:caps/>
          <w:sz w:val="22"/>
          <w:szCs w:val="22"/>
        </w:rPr>
        <w:t>tale dei mezzi amministrati a +18% e gli impieghi a +7%; rischio sotto controllo con NPL RATIO NETTO AL 2% E TOTAL CAPITAL RATIO ancora in crescita E OLTRE IL 20%</w:t>
      </w:r>
    </w:p>
    <w:p w14:paraId="4266A6D6" w14:textId="19D77DF5" w:rsidR="009E72C4" w:rsidRDefault="00C16219" w:rsidP="00C16219">
      <w:pPr>
        <w:tabs>
          <w:tab w:val="left" w:pos="3267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7B07F2B9" w14:textId="7AF7916C" w:rsidR="00C16219" w:rsidRDefault="00C16219" w:rsidP="00C16219">
      <w:pPr>
        <w:tabs>
          <w:tab w:val="left" w:pos="3267"/>
        </w:tabs>
        <w:jc w:val="both"/>
        <w:rPr>
          <w:rFonts w:ascii="Tahoma" w:hAnsi="Tahoma" w:cs="Tahoma"/>
          <w:sz w:val="22"/>
          <w:szCs w:val="22"/>
        </w:rPr>
      </w:pPr>
    </w:p>
    <w:p w14:paraId="5117B928" w14:textId="77777777" w:rsidR="00C16219" w:rsidRDefault="00C16219" w:rsidP="00C16219">
      <w:pPr>
        <w:jc w:val="both"/>
        <w:rPr>
          <w:rFonts w:ascii="Tahoma" w:eastAsia="Arial" w:hAnsi="Tahoma" w:cs="Tahoma"/>
          <w:sz w:val="22"/>
          <w:szCs w:val="22"/>
        </w:rPr>
      </w:pPr>
      <w:r w:rsidRPr="00C16219">
        <w:rPr>
          <w:rFonts w:ascii="Tahoma" w:eastAsia="Arial" w:hAnsi="Tahoma" w:cs="Tahoma"/>
          <w:sz w:val="22"/>
          <w:szCs w:val="22"/>
        </w:rPr>
        <w:t xml:space="preserve">Il Banco Marchigiano ha approvato il Bilancio </w:t>
      </w:r>
      <w:r>
        <w:rPr>
          <w:rFonts w:ascii="Tahoma" w:eastAsia="Arial" w:hAnsi="Tahoma" w:cs="Tahoma"/>
          <w:sz w:val="22"/>
          <w:szCs w:val="22"/>
        </w:rPr>
        <w:t xml:space="preserve">di esercizio </w:t>
      </w:r>
      <w:r w:rsidRPr="00C16219">
        <w:rPr>
          <w:rFonts w:ascii="Tahoma" w:eastAsia="Arial" w:hAnsi="Tahoma" w:cs="Tahoma"/>
          <w:sz w:val="22"/>
          <w:szCs w:val="22"/>
        </w:rPr>
        <w:t>20</w:t>
      </w:r>
      <w:r>
        <w:rPr>
          <w:rFonts w:ascii="Tahoma" w:eastAsia="Arial" w:hAnsi="Tahoma" w:cs="Tahoma"/>
          <w:sz w:val="22"/>
          <w:szCs w:val="22"/>
        </w:rPr>
        <w:t>21</w:t>
      </w:r>
      <w:r w:rsidRPr="00C16219">
        <w:rPr>
          <w:rFonts w:ascii="Tahoma" w:eastAsia="Arial" w:hAnsi="Tahoma" w:cs="Tahoma"/>
          <w:sz w:val="22"/>
          <w:szCs w:val="22"/>
        </w:rPr>
        <w:t>.</w:t>
      </w:r>
    </w:p>
    <w:p w14:paraId="26E7453E" w14:textId="493D8ABC" w:rsidR="00C16219" w:rsidRPr="00C16219" w:rsidRDefault="00C16219" w:rsidP="00C16219">
      <w:pPr>
        <w:pStyle w:val="Corpotesto"/>
        <w:spacing w:after="0"/>
        <w:jc w:val="both"/>
        <w:rPr>
          <w:rFonts w:ascii="Tahoma" w:eastAsiaTheme="minorHAnsi" w:hAnsi="Tahoma" w:cs="Tahoma"/>
          <w:iCs/>
          <w:sz w:val="22"/>
          <w:szCs w:val="22"/>
          <w:lang w:eastAsia="en-US"/>
        </w:rPr>
      </w:pPr>
      <w:r w:rsidRPr="00C16219">
        <w:rPr>
          <w:rFonts w:ascii="Tahoma" w:eastAsiaTheme="minorHAnsi" w:hAnsi="Tahoma" w:cs="Tahoma"/>
          <w:iCs/>
          <w:sz w:val="22"/>
          <w:szCs w:val="22"/>
          <w:lang w:eastAsia="en-US"/>
        </w:rPr>
        <w:t>“Si rafforza la crescita del Banco</w:t>
      </w:r>
      <w:r>
        <w:rPr>
          <w:rFonts w:ascii="Tahoma" w:eastAsiaTheme="minorHAnsi" w:hAnsi="Tahoma" w:cs="Tahoma"/>
          <w:iCs/>
          <w:sz w:val="22"/>
          <w:szCs w:val="22"/>
          <w:lang w:eastAsia="en-US"/>
        </w:rPr>
        <w:t>,</w:t>
      </w:r>
      <w:r w:rsidRPr="00C16219">
        <w:rPr>
          <w:rFonts w:ascii="Tahoma" w:eastAsiaTheme="minorHAnsi" w:hAnsi="Tahoma" w:cs="Tahoma"/>
          <w:iCs/>
          <w:sz w:val="22"/>
          <w:szCs w:val="22"/>
          <w:lang w:eastAsia="en-US"/>
        </w:rPr>
        <w:t xml:space="preserve"> da quest’anno anche oltre i confini regionali</w:t>
      </w:r>
      <w:r>
        <w:rPr>
          <w:rFonts w:ascii="Tahoma" w:eastAsiaTheme="minorHAnsi" w:hAnsi="Tahoma" w:cs="Tahoma"/>
          <w:iCs/>
          <w:sz w:val="22"/>
          <w:szCs w:val="22"/>
          <w:lang w:eastAsia="en-US"/>
        </w:rPr>
        <w:t xml:space="preserve"> – dice il Presidente Sandro Palombini, facendo riferimento alla fusione per incorporazione della Banca del Gran Sasso </w:t>
      </w:r>
      <w:r w:rsidR="008F2F07">
        <w:rPr>
          <w:rFonts w:ascii="Tahoma" w:eastAsiaTheme="minorHAnsi" w:hAnsi="Tahoma" w:cs="Tahoma"/>
          <w:iCs/>
          <w:sz w:val="22"/>
          <w:szCs w:val="22"/>
          <w:lang w:eastAsia="en-US"/>
        </w:rPr>
        <w:t>n</w:t>
      </w:r>
      <w:r>
        <w:rPr>
          <w:rFonts w:ascii="Tahoma" w:eastAsiaTheme="minorHAnsi" w:hAnsi="Tahoma" w:cs="Tahoma"/>
          <w:iCs/>
          <w:sz w:val="22"/>
          <w:szCs w:val="22"/>
          <w:lang w:eastAsia="en-US"/>
        </w:rPr>
        <w:t xml:space="preserve">el Banco Marchigiano. Grazie </w:t>
      </w:r>
      <w:r w:rsidRPr="00C16219">
        <w:rPr>
          <w:rFonts w:ascii="Tahoma" w:eastAsiaTheme="minorHAnsi" w:hAnsi="Tahoma" w:cs="Tahoma"/>
          <w:iCs/>
          <w:sz w:val="22"/>
          <w:szCs w:val="22"/>
          <w:lang w:eastAsia="en-US"/>
        </w:rPr>
        <w:t>alla confermata solidità e a profili di rischio ai minimi storici</w:t>
      </w:r>
      <w:r>
        <w:rPr>
          <w:rFonts w:ascii="Tahoma" w:eastAsiaTheme="minorHAnsi" w:hAnsi="Tahoma" w:cs="Tahoma"/>
          <w:iCs/>
          <w:sz w:val="22"/>
          <w:szCs w:val="22"/>
          <w:lang w:eastAsia="en-US"/>
        </w:rPr>
        <w:t>, il Banco</w:t>
      </w:r>
      <w:r w:rsidRPr="00C16219">
        <w:rPr>
          <w:rFonts w:ascii="Tahoma" w:eastAsiaTheme="minorHAnsi" w:hAnsi="Tahoma" w:cs="Tahoma"/>
          <w:iCs/>
          <w:sz w:val="22"/>
          <w:szCs w:val="22"/>
          <w:lang w:eastAsia="en-US"/>
        </w:rPr>
        <w:t xml:space="preserve"> </w:t>
      </w:r>
      <w:r>
        <w:rPr>
          <w:rFonts w:ascii="Tahoma" w:eastAsiaTheme="minorHAnsi" w:hAnsi="Tahoma" w:cs="Tahoma"/>
          <w:iCs/>
          <w:sz w:val="22"/>
          <w:szCs w:val="22"/>
          <w:lang w:eastAsia="en-US"/>
        </w:rPr>
        <w:t xml:space="preserve">si conferma </w:t>
      </w:r>
      <w:r w:rsidRPr="00C16219">
        <w:rPr>
          <w:rFonts w:ascii="Tahoma" w:eastAsiaTheme="minorHAnsi" w:hAnsi="Tahoma" w:cs="Tahoma"/>
          <w:iCs/>
          <w:sz w:val="22"/>
          <w:szCs w:val="22"/>
          <w:lang w:eastAsia="en-US"/>
        </w:rPr>
        <w:t>decisamente un punto di riferimento per famiglie e imprese</w:t>
      </w:r>
      <w:r>
        <w:rPr>
          <w:rFonts w:ascii="Tahoma" w:eastAsiaTheme="minorHAnsi" w:hAnsi="Tahoma" w:cs="Tahoma"/>
          <w:iCs/>
          <w:sz w:val="22"/>
          <w:szCs w:val="22"/>
          <w:lang w:eastAsia="en-US"/>
        </w:rPr>
        <w:t>”.</w:t>
      </w:r>
    </w:p>
    <w:p w14:paraId="11582B53" w14:textId="20347135" w:rsidR="00C16219" w:rsidRPr="00C16219" w:rsidRDefault="008F2F07" w:rsidP="00C16219">
      <w:pPr>
        <w:pStyle w:val="Corpotesto"/>
        <w:spacing w:after="0"/>
        <w:jc w:val="both"/>
        <w:rPr>
          <w:rFonts w:ascii="Tahoma" w:eastAsiaTheme="minorHAnsi" w:hAnsi="Tahoma" w:cs="Tahoma"/>
          <w:iCs/>
          <w:sz w:val="22"/>
          <w:szCs w:val="22"/>
          <w:lang w:eastAsia="en-US"/>
        </w:rPr>
      </w:pPr>
      <w:r w:rsidRPr="008F2F07">
        <w:rPr>
          <w:rFonts w:ascii="Tahoma" w:eastAsiaTheme="minorHAnsi" w:hAnsi="Tahoma" w:cs="Tahoma"/>
          <w:iCs/>
          <w:sz w:val="22"/>
          <w:szCs w:val="22"/>
          <w:lang w:eastAsia="en-US"/>
        </w:rPr>
        <w:t>Soddisfatto anche i</w:t>
      </w:r>
      <w:r w:rsidR="00C16219" w:rsidRPr="008F2F07">
        <w:rPr>
          <w:rFonts w:ascii="Tahoma" w:eastAsiaTheme="minorHAnsi" w:hAnsi="Tahoma" w:cs="Tahoma"/>
          <w:iCs/>
          <w:sz w:val="22"/>
          <w:szCs w:val="22"/>
          <w:lang w:eastAsia="en-US"/>
        </w:rPr>
        <w:t xml:space="preserve">l Dg </w:t>
      </w:r>
      <w:r w:rsidRPr="008F2F07">
        <w:rPr>
          <w:rFonts w:ascii="Tahoma" w:eastAsiaTheme="minorHAnsi" w:hAnsi="Tahoma" w:cs="Tahoma"/>
          <w:iCs/>
          <w:sz w:val="22"/>
          <w:szCs w:val="22"/>
          <w:lang w:eastAsia="en-US"/>
        </w:rPr>
        <w:t xml:space="preserve">Marco </w:t>
      </w:r>
      <w:r w:rsidR="00C16219" w:rsidRPr="008F2F07">
        <w:rPr>
          <w:rFonts w:ascii="Tahoma" w:eastAsiaTheme="minorHAnsi" w:hAnsi="Tahoma" w:cs="Tahoma"/>
          <w:iCs/>
          <w:sz w:val="22"/>
          <w:szCs w:val="22"/>
          <w:lang w:eastAsia="en-US"/>
        </w:rPr>
        <w:t>Moreschi</w:t>
      </w:r>
      <w:r w:rsidR="00C16219" w:rsidRPr="00C16219">
        <w:rPr>
          <w:rFonts w:ascii="Tahoma" w:eastAsiaTheme="minorHAnsi" w:hAnsi="Tahoma" w:cs="Tahoma"/>
          <w:iCs/>
          <w:sz w:val="22"/>
          <w:szCs w:val="22"/>
          <w:lang w:eastAsia="en-US"/>
        </w:rPr>
        <w:t xml:space="preserve">: </w:t>
      </w:r>
      <w:r>
        <w:rPr>
          <w:rFonts w:ascii="Tahoma" w:eastAsiaTheme="minorHAnsi" w:hAnsi="Tahoma" w:cs="Tahoma"/>
          <w:iCs/>
          <w:sz w:val="22"/>
          <w:szCs w:val="22"/>
          <w:lang w:eastAsia="en-US"/>
        </w:rPr>
        <w:t>“R</w:t>
      </w:r>
      <w:r w:rsidR="00C16219" w:rsidRPr="00C16219">
        <w:rPr>
          <w:rFonts w:ascii="Tahoma" w:eastAsiaTheme="minorHAnsi" w:hAnsi="Tahoma" w:cs="Tahoma"/>
          <w:iCs/>
          <w:sz w:val="22"/>
          <w:szCs w:val="22"/>
          <w:lang w:eastAsia="en-US"/>
        </w:rPr>
        <w:t>accogliamo il frutto di anni di lavoro intenso, di strategie chiare e di una forte relazione con il territorio</w:t>
      </w:r>
      <w:r>
        <w:rPr>
          <w:rFonts w:ascii="Tahoma" w:eastAsiaTheme="minorHAnsi" w:hAnsi="Tahoma" w:cs="Tahoma"/>
          <w:iCs/>
          <w:sz w:val="22"/>
          <w:szCs w:val="22"/>
          <w:lang w:eastAsia="en-US"/>
        </w:rPr>
        <w:t>”.</w:t>
      </w:r>
    </w:p>
    <w:p w14:paraId="4E5E0031" w14:textId="77777777" w:rsidR="00C16219" w:rsidRDefault="00C16219" w:rsidP="00C16219">
      <w:pPr>
        <w:jc w:val="both"/>
        <w:rPr>
          <w:rFonts w:ascii="Tahoma" w:eastAsia="Arial" w:hAnsi="Tahoma" w:cs="Tahoma"/>
          <w:sz w:val="22"/>
          <w:szCs w:val="22"/>
        </w:rPr>
      </w:pPr>
    </w:p>
    <w:p w14:paraId="771B3502" w14:textId="56D1EC2B" w:rsidR="009E72C4" w:rsidRPr="008F2F07" w:rsidRDefault="009E72C4" w:rsidP="00C16219">
      <w:pPr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F2F07">
        <w:rPr>
          <w:rFonts w:ascii="Tahoma" w:hAnsi="Tahoma" w:cs="Tahoma"/>
          <w:b/>
          <w:bCs/>
          <w:sz w:val="22"/>
          <w:szCs w:val="22"/>
          <w:u w:val="single"/>
        </w:rPr>
        <w:t>I risultati patrimoniali:</w:t>
      </w:r>
    </w:p>
    <w:p w14:paraId="69CD82B0" w14:textId="77777777" w:rsidR="009E72C4" w:rsidRPr="009E72C4" w:rsidRDefault="009E72C4" w:rsidP="009E72C4">
      <w:pPr>
        <w:jc w:val="both"/>
        <w:rPr>
          <w:rFonts w:ascii="Tahoma" w:hAnsi="Tahoma" w:cs="Tahoma"/>
          <w:sz w:val="22"/>
          <w:szCs w:val="22"/>
        </w:rPr>
      </w:pPr>
      <w:r w:rsidRPr="00C16219">
        <w:rPr>
          <w:rFonts w:ascii="Tahoma" w:hAnsi="Tahoma" w:cs="Tahoma"/>
          <w:sz w:val="22"/>
          <w:szCs w:val="22"/>
        </w:rPr>
        <w:t xml:space="preserve">Il totale dei mezzi amministrati supera i 1,2 miliardi e segna un incremento del 10,3%, con la raccolta </w:t>
      </w:r>
      <w:r w:rsidRPr="009E72C4">
        <w:rPr>
          <w:rFonts w:ascii="Tahoma" w:hAnsi="Tahoma" w:cs="Tahoma"/>
          <w:sz w:val="22"/>
          <w:szCs w:val="22"/>
        </w:rPr>
        <w:t xml:space="preserve">indiretta che cresce del 18% grazie al contributo della forte dinamica positiva del comparto gestito e assicurativo in crescita di oltre il 30%. </w:t>
      </w:r>
    </w:p>
    <w:p w14:paraId="0C1B889C" w14:textId="77777777" w:rsidR="009E72C4" w:rsidRPr="009E72C4" w:rsidRDefault="009E72C4" w:rsidP="009E72C4">
      <w:pPr>
        <w:jc w:val="both"/>
        <w:rPr>
          <w:rFonts w:ascii="Tahoma" w:hAnsi="Tahoma" w:cs="Tahoma"/>
          <w:sz w:val="22"/>
          <w:szCs w:val="22"/>
        </w:rPr>
      </w:pPr>
      <w:r w:rsidRPr="009E72C4">
        <w:rPr>
          <w:rFonts w:ascii="Tahoma" w:hAnsi="Tahoma" w:cs="Tahoma"/>
          <w:sz w:val="22"/>
          <w:szCs w:val="22"/>
        </w:rPr>
        <w:t xml:space="preserve">Gli impieghi netti, pari a € 580 milioni, sono in aumento del 6,4%, e sono caratterizzati da una crescita sia della parte a vista per il 9% che della parte a scadenza per il 7,3%; gli impieghi a scadenza, in particolare, hanno visto </w:t>
      </w:r>
      <w:r w:rsidRPr="009E72C4">
        <w:rPr>
          <w:rFonts w:ascii="Tahoma" w:hAnsi="Tahoma" w:cs="Tahoma"/>
          <w:sz w:val="22"/>
          <w:szCs w:val="22"/>
          <w:u w:val="single"/>
        </w:rPr>
        <w:t>l’erogazione di € 116 milioni di nuovi mutui</w:t>
      </w:r>
      <w:r w:rsidRPr="009E72C4">
        <w:rPr>
          <w:rFonts w:ascii="Tahoma" w:hAnsi="Tahoma" w:cs="Tahoma"/>
          <w:sz w:val="22"/>
          <w:szCs w:val="22"/>
        </w:rPr>
        <w:t>.</w:t>
      </w:r>
    </w:p>
    <w:p w14:paraId="17548704" w14:textId="77777777" w:rsidR="009E72C4" w:rsidRPr="009E72C4" w:rsidRDefault="009E72C4" w:rsidP="009E72C4">
      <w:pPr>
        <w:jc w:val="both"/>
        <w:rPr>
          <w:rFonts w:ascii="Tahoma" w:hAnsi="Tahoma" w:cs="Tahoma"/>
          <w:sz w:val="22"/>
          <w:szCs w:val="22"/>
        </w:rPr>
      </w:pPr>
      <w:r w:rsidRPr="009E72C4">
        <w:rPr>
          <w:rFonts w:ascii="Tahoma" w:hAnsi="Tahoma" w:cs="Tahoma"/>
          <w:sz w:val="22"/>
          <w:szCs w:val="22"/>
        </w:rPr>
        <w:t>Armonica e decisa, pertanto, la crescita di tutte le componenti legate all’attività caratteristica.</w:t>
      </w:r>
    </w:p>
    <w:p w14:paraId="20CC5CBA" w14:textId="77777777" w:rsidR="009E72C4" w:rsidRPr="009E72C4" w:rsidRDefault="009E72C4" w:rsidP="009E72C4">
      <w:pPr>
        <w:jc w:val="both"/>
        <w:rPr>
          <w:rFonts w:ascii="Tahoma" w:hAnsi="Tahoma" w:cs="Tahoma"/>
          <w:sz w:val="22"/>
          <w:szCs w:val="22"/>
        </w:rPr>
      </w:pPr>
      <w:r w:rsidRPr="009E72C4">
        <w:rPr>
          <w:rFonts w:ascii="Tahoma" w:hAnsi="Tahoma" w:cs="Tahoma"/>
          <w:sz w:val="22"/>
          <w:szCs w:val="22"/>
        </w:rPr>
        <w:t xml:space="preserve">Prosegue la politica estremamente rigorosa nella gestione dei crediti deteriorati: la percentuale di copertura di tutto il credito deteriorato è del 61%, con le sofferenze coperte all’87% e le inadempienze probabili al 50%. </w:t>
      </w:r>
    </w:p>
    <w:p w14:paraId="5B0E0EDB" w14:textId="77777777" w:rsidR="009E72C4" w:rsidRPr="009E72C4" w:rsidRDefault="009E72C4" w:rsidP="009E72C4">
      <w:pPr>
        <w:jc w:val="both"/>
        <w:rPr>
          <w:rFonts w:ascii="Tahoma" w:hAnsi="Tahoma" w:cs="Tahoma"/>
          <w:sz w:val="22"/>
          <w:szCs w:val="22"/>
        </w:rPr>
      </w:pPr>
      <w:r w:rsidRPr="009E72C4">
        <w:rPr>
          <w:rFonts w:ascii="Tahoma" w:hAnsi="Tahoma" w:cs="Tahoma"/>
          <w:sz w:val="22"/>
          <w:szCs w:val="22"/>
        </w:rPr>
        <w:t>Su tale fronte si conferma anche un indice NPL ratio al 6,15% che per effetto delle coperture scende al 2,4% netto; le sofferenze nette in rapporto ai crediti netti scendono allo 0,37%.</w:t>
      </w:r>
    </w:p>
    <w:p w14:paraId="455CC5BE" w14:textId="77777777" w:rsidR="009E72C4" w:rsidRPr="008F2F07" w:rsidRDefault="009E72C4" w:rsidP="009E72C4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131AF03B" w14:textId="77777777" w:rsidR="009E72C4" w:rsidRPr="008F2F07" w:rsidRDefault="009E72C4" w:rsidP="009E72C4">
      <w:pPr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8F2F07">
        <w:rPr>
          <w:rFonts w:ascii="Tahoma" w:hAnsi="Tahoma" w:cs="Tahoma"/>
          <w:b/>
          <w:bCs/>
          <w:sz w:val="22"/>
          <w:szCs w:val="22"/>
          <w:u w:val="single"/>
        </w:rPr>
        <w:t xml:space="preserve">I principali risultati economici: </w:t>
      </w:r>
    </w:p>
    <w:p w14:paraId="0B7EB19F" w14:textId="77777777" w:rsidR="009E72C4" w:rsidRPr="009E72C4" w:rsidRDefault="009E72C4" w:rsidP="009E72C4">
      <w:pPr>
        <w:jc w:val="both"/>
        <w:rPr>
          <w:rFonts w:ascii="Tahoma" w:hAnsi="Tahoma" w:cs="Tahoma"/>
          <w:sz w:val="22"/>
          <w:szCs w:val="22"/>
        </w:rPr>
      </w:pPr>
      <w:r w:rsidRPr="009E72C4">
        <w:rPr>
          <w:rFonts w:ascii="Tahoma" w:hAnsi="Tahoma" w:cs="Tahoma"/>
          <w:sz w:val="22"/>
          <w:szCs w:val="22"/>
        </w:rPr>
        <w:t xml:space="preserve">Il margine d’interesse, pari a 18 mln €, è in aumento del 18% rispetto al 2020. In forte incremento rispetto allo scorso anno risulta anche la componente dei ricavi da servizi che si caratterizza per una variazione positiva del 14,2% e rafforza ulteriormente la redditività caratteristica del Banco. </w:t>
      </w:r>
    </w:p>
    <w:p w14:paraId="1670DE5B" w14:textId="77777777" w:rsidR="009E72C4" w:rsidRPr="009E72C4" w:rsidRDefault="009E72C4" w:rsidP="009E72C4">
      <w:pPr>
        <w:jc w:val="both"/>
        <w:rPr>
          <w:rFonts w:ascii="Tahoma" w:hAnsi="Tahoma" w:cs="Tahoma"/>
          <w:sz w:val="22"/>
          <w:szCs w:val="22"/>
        </w:rPr>
      </w:pPr>
      <w:r w:rsidRPr="009E72C4">
        <w:rPr>
          <w:rFonts w:ascii="Tahoma" w:hAnsi="Tahoma" w:cs="Tahoma"/>
          <w:sz w:val="22"/>
          <w:szCs w:val="22"/>
        </w:rPr>
        <w:lastRenderedPageBreak/>
        <w:t>Il margine di intermediazione presenta un andamento fortemente positivo con un delta di oltre il 9% rispetto al valore del 2020.</w:t>
      </w:r>
    </w:p>
    <w:p w14:paraId="030F0861" w14:textId="77777777" w:rsidR="009E72C4" w:rsidRPr="009E72C4" w:rsidRDefault="009E72C4" w:rsidP="009E72C4">
      <w:pPr>
        <w:jc w:val="both"/>
        <w:rPr>
          <w:rFonts w:ascii="Tahoma" w:hAnsi="Tahoma" w:cs="Tahoma"/>
          <w:sz w:val="22"/>
          <w:szCs w:val="22"/>
        </w:rPr>
      </w:pPr>
      <w:r w:rsidRPr="009E72C4">
        <w:rPr>
          <w:rFonts w:ascii="Tahoma" w:hAnsi="Tahoma" w:cs="Tahoma"/>
          <w:sz w:val="22"/>
          <w:szCs w:val="22"/>
        </w:rPr>
        <w:t xml:space="preserve">L’utile netto di€ 4,5 milioni contribuisce al progressivo rafforzamento patrimoniale con un </w:t>
      </w:r>
      <w:proofErr w:type="spellStart"/>
      <w:r w:rsidRPr="009E72C4">
        <w:rPr>
          <w:rFonts w:ascii="Tahoma" w:hAnsi="Tahoma" w:cs="Tahoma"/>
          <w:sz w:val="22"/>
          <w:szCs w:val="22"/>
        </w:rPr>
        <w:t>total</w:t>
      </w:r>
      <w:proofErr w:type="spellEnd"/>
      <w:r w:rsidRPr="009E72C4">
        <w:rPr>
          <w:rFonts w:ascii="Tahoma" w:hAnsi="Tahoma" w:cs="Tahoma"/>
          <w:sz w:val="22"/>
          <w:szCs w:val="22"/>
        </w:rPr>
        <w:t xml:space="preserve"> capital ratio che supera il 20%.</w:t>
      </w:r>
    </w:p>
    <w:p w14:paraId="07B7F0ED" w14:textId="36A257C4" w:rsidR="009E72C4" w:rsidRDefault="009E72C4" w:rsidP="009E72C4">
      <w:pPr>
        <w:tabs>
          <w:tab w:val="left" w:pos="936"/>
        </w:tabs>
        <w:jc w:val="both"/>
        <w:rPr>
          <w:rFonts w:ascii="Tahoma" w:eastAsia="Tahoma" w:hAnsi="Tahoma" w:cs="Tahoma"/>
          <w:sz w:val="20"/>
        </w:rPr>
      </w:pPr>
    </w:p>
    <w:p w14:paraId="0D0DBF5E" w14:textId="77777777" w:rsidR="009E72C4" w:rsidRPr="00931DC0" w:rsidRDefault="009E72C4" w:rsidP="009E72C4">
      <w:pPr>
        <w:tabs>
          <w:tab w:val="left" w:pos="936"/>
        </w:tabs>
        <w:jc w:val="both"/>
        <w:rPr>
          <w:rFonts w:ascii="Tahoma" w:eastAsia="Tahoma" w:hAnsi="Tahoma" w:cs="Tahoma"/>
          <w:sz w:val="20"/>
        </w:rPr>
      </w:pPr>
    </w:p>
    <w:p w14:paraId="0F38FC2A" w14:textId="77777777" w:rsidR="00B03D2D" w:rsidRDefault="00B03D2D" w:rsidP="00931DC0">
      <w:pPr>
        <w:jc w:val="both"/>
        <w:rPr>
          <w:rFonts w:ascii="Tahoma" w:eastAsia="Tahoma" w:hAnsi="Tahoma" w:cs="Tahoma"/>
          <w:sz w:val="20"/>
        </w:rPr>
      </w:pPr>
    </w:p>
    <w:p w14:paraId="519FC0E5" w14:textId="6258180E" w:rsidR="00087BFB" w:rsidRDefault="00087BFB" w:rsidP="00087BFB">
      <w:pPr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i/>
          <w:sz w:val="20"/>
        </w:rPr>
        <w:t>---</w:t>
      </w:r>
    </w:p>
    <w:p w14:paraId="78B7F96A" w14:textId="77777777" w:rsidR="00087BFB" w:rsidRDefault="00087BFB" w:rsidP="00087BFB">
      <w:pPr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i/>
          <w:sz w:val="18"/>
        </w:rPr>
        <w:t>Nico Coppari</w:t>
      </w:r>
    </w:p>
    <w:p w14:paraId="44E861C0" w14:textId="77777777" w:rsidR="00087BFB" w:rsidRDefault="00087BFB" w:rsidP="00087BFB">
      <w:pPr>
        <w:jc w:val="both"/>
        <w:rPr>
          <w:rFonts w:ascii="Tahoma" w:eastAsia="Tahoma" w:hAnsi="Tahoma" w:cs="Tahoma"/>
          <w:b/>
          <w:sz w:val="18"/>
        </w:rPr>
      </w:pPr>
      <w:r>
        <w:rPr>
          <w:rFonts w:ascii="Tahoma" w:eastAsia="Tahoma" w:hAnsi="Tahoma" w:cs="Tahoma"/>
          <w:b/>
          <w:i/>
          <w:sz w:val="18"/>
        </w:rPr>
        <w:t xml:space="preserve">Ufficio Stampa </w:t>
      </w:r>
    </w:p>
    <w:p w14:paraId="21FAE189" w14:textId="77777777" w:rsidR="00087BFB" w:rsidRDefault="00087BFB" w:rsidP="00087BFB">
      <w:pPr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i/>
          <w:sz w:val="18"/>
        </w:rPr>
        <w:t>Banco Marchigiano – Credito Cooperativo</w:t>
      </w:r>
    </w:p>
    <w:p w14:paraId="434B2C39" w14:textId="30C26B73" w:rsidR="00E94BC6" w:rsidRPr="00087BFB" w:rsidRDefault="00087BFB" w:rsidP="001B5A09">
      <w:pPr>
        <w:jc w:val="both"/>
        <w:rPr>
          <w:rFonts w:eastAsia="Tahoma"/>
        </w:rPr>
      </w:pPr>
      <w:r>
        <w:rPr>
          <w:rFonts w:ascii="Tahoma" w:eastAsia="Tahoma" w:hAnsi="Tahoma" w:cs="Tahoma"/>
          <w:i/>
          <w:sz w:val="18"/>
        </w:rPr>
        <w:t>M. 3398399859</w:t>
      </w:r>
    </w:p>
    <w:sectPr w:rsidR="00E94BC6" w:rsidRPr="00087BFB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695AB" w14:textId="77777777" w:rsidR="005B046C" w:rsidRDefault="006E3AF4" w:rsidP="006E3AF4">
    <w:pPr>
      <w:pStyle w:val="Intestazione"/>
      <w:jc w:val="center"/>
    </w:pPr>
    <w:r>
      <w:rPr>
        <w:noProof/>
      </w:rPr>
      <w:drawing>
        <wp:inline distT="0" distB="0" distL="0" distR="0" wp14:anchorId="6C2F2077" wp14:editId="66FD5835">
          <wp:extent cx="4355274" cy="2357355"/>
          <wp:effectExtent l="0" t="0" r="762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6890" cy="2363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DAE"/>
    <w:rsid w:val="00002715"/>
    <w:rsid w:val="00004798"/>
    <w:rsid w:val="00007D13"/>
    <w:rsid w:val="000119DD"/>
    <w:rsid w:val="0001474F"/>
    <w:rsid w:val="00016771"/>
    <w:rsid w:val="00021A58"/>
    <w:rsid w:val="00021A80"/>
    <w:rsid w:val="000257C1"/>
    <w:rsid w:val="000335E5"/>
    <w:rsid w:val="00033A83"/>
    <w:rsid w:val="0003490E"/>
    <w:rsid w:val="000349AB"/>
    <w:rsid w:val="00036E6B"/>
    <w:rsid w:val="00037C08"/>
    <w:rsid w:val="00040F8B"/>
    <w:rsid w:val="000417D2"/>
    <w:rsid w:val="00044165"/>
    <w:rsid w:val="00047D1B"/>
    <w:rsid w:val="00052279"/>
    <w:rsid w:val="00053262"/>
    <w:rsid w:val="00053EAB"/>
    <w:rsid w:val="000577A9"/>
    <w:rsid w:val="00062089"/>
    <w:rsid w:val="000631DA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BFB"/>
    <w:rsid w:val="00087F5B"/>
    <w:rsid w:val="000978F2"/>
    <w:rsid w:val="000A0DBF"/>
    <w:rsid w:val="000A26E9"/>
    <w:rsid w:val="000A49BC"/>
    <w:rsid w:val="000A6B14"/>
    <w:rsid w:val="000A78E3"/>
    <w:rsid w:val="000B0283"/>
    <w:rsid w:val="000B17C6"/>
    <w:rsid w:val="000B41A8"/>
    <w:rsid w:val="000B75A7"/>
    <w:rsid w:val="000B78C0"/>
    <w:rsid w:val="000C5152"/>
    <w:rsid w:val="000C7CD3"/>
    <w:rsid w:val="000D066A"/>
    <w:rsid w:val="000D0890"/>
    <w:rsid w:val="000D2982"/>
    <w:rsid w:val="000D3277"/>
    <w:rsid w:val="000D6849"/>
    <w:rsid w:val="000E024E"/>
    <w:rsid w:val="000E06E9"/>
    <w:rsid w:val="000E0E85"/>
    <w:rsid w:val="000E19A0"/>
    <w:rsid w:val="000E1B5B"/>
    <w:rsid w:val="000E4C97"/>
    <w:rsid w:val="000E7A04"/>
    <w:rsid w:val="000F2D1F"/>
    <w:rsid w:val="000F38AA"/>
    <w:rsid w:val="000F437B"/>
    <w:rsid w:val="000F5466"/>
    <w:rsid w:val="000F72D4"/>
    <w:rsid w:val="0010124C"/>
    <w:rsid w:val="0010207B"/>
    <w:rsid w:val="00105E99"/>
    <w:rsid w:val="00106032"/>
    <w:rsid w:val="00107D70"/>
    <w:rsid w:val="00110E86"/>
    <w:rsid w:val="001165EC"/>
    <w:rsid w:val="001167C0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3DBB"/>
    <w:rsid w:val="00164728"/>
    <w:rsid w:val="00165A22"/>
    <w:rsid w:val="001726F0"/>
    <w:rsid w:val="0017726B"/>
    <w:rsid w:val="00177750"/>
    <w:rsid w:val="00182DB0"/>
    <w:rsid w:val="00182E10"/>
    <w:rsid w:val="0018307A"/>
    <w:rsid w:val="00190E6B"/>
    <w:rsid w:val="001937B0"/>
    <w:rsid w:val="00193DC8"/>
    <w:rsid w:val="001A3370"/>
    <w:rsid w:val="001A5201"/>
    <w:rsid w:val="001A6763"/>
    <w:rsid w:val="001B24D4"/>
    <w:rsid w:val="001B5A09"/>
    <w:rsid w:val="001B6214"/>
    <w:rsid w:val="001C5999"/>
    <w:rsid w:val="001C687A"/>
    <w:rsid w:val="001C7430"/>
    <w:rsid w:val="001D09A4"/>
    <w:rsid w:val="001D54EA"/>
    <w:rsid w:val="001D7DCC"/>
    <w:rsid w:val="001E2BEB"/>
    <w:rsid w:val="001E409C"/>
    <w:rsid w:val="001E4B7C"/>
    <w:rsid w:val="001E51D7"/>
    <w:rsid w:val="001E5C9C"/>
    <w:rsid w:val="001F12B5"/>
    <w:rsid w:val="001F18D8"/>
    <w:rsid w:val="001F7BCB"/>
    <w:rsid w:val="00202D77"/>
    <w:rsid w:val="00203A35"/>
    <w:rsid w:val="00213EB3"/>
    <w:rsid w:val="0021562A"/>
    <w:rsid w:val="00217611"/>
    <w:rsid w:val="002208C6"/>
    <w:rsid w:val="002219B1"/>
    <w:rsid w:val="0022218E"/>
    <w:rsid w:val="002238B4"/>
    <w:rsid w:val="0022797A"/>
    <w:rsid w:val="00230C71"/>
    <w:rsid w:val="00233BCF"/>
    <w:rsid w:val="002365B9"/>
    <w:rsid w:val="002401B5"/>
    <w:rsid w:val="00241C2F"/>
    <w:rsid w:val="00242059"/>
    <w:rsid w:val="00242CAE"/>
    <w:rsid w:val="00245624"/>
    <w:rsid w:val="00245781"/>
    <w:rsid w:val="0025202A"/>
    <w:rsid w:val="00252647"/>
    <w:rsid w:val="0025292C"/>
    <w:rsid w:val="00253BAB"/>
    <w:rsid w:val="00265274"/>
    <w:rsid w:val="0026596D"/>
    <w:rsid w:val="00272916"/>
    <w:rsid w:val="00275658"/>
    <w:rsid w:val="002772BF"/>
    <w:rsid w:val="00280FE3"/>
    <w:rsid w:val="002870F8"/>
    <w:rsid w:val="00287EDA"/>
    <w:rsid w:val="00290510"/>
    <w:rsid w:val="002949F5"/>
    <w:rsid w:val="002A0F34"/>
    <w:rsid w:val="002A47CB"/>
    <w:rsid w:val="002A66FB"/>
    <w:rsid w:val="002A7180"/>
    <w:rsid w:val="002B0268"/>
    <w:rsid w:val="002B1BED"/>
    <w:rsid w:val="002B57BA"/>
    <w:rsid w:val="002C1BC4"/>
    <w:rsid w:val="002C39D2"/>
    <w:rsid w:val="002C7BD8"/>
    <w:rsid w:val="002D058E"/>
    <w:rsid w:val="002D416E"/>
    <w:rsid w:val="002D4527"/>
    <w:rsid w:val="002D5172"/>
    <w:rsid w:val="002D5AFB"/>
    <w:rsid w:val="002E02C2"/>
    <w:rsid w:val="002E0343"/>
    <w:rsid w:val="002F271D"/>
    <w:rsid w:val="002F323C"/>
    <w:rsid w:val="002F79AC"/>
    <w:rsid w:val="00300008"/>
    <w:rsid w:val="00307B9F"/>
    <w:rsid w:val="003106C4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1E19"/>
    <w:rsid w:val="00380997"/>
    <w:rsid w:val="00382E9E"/>
    <w:rsid w:val="00383FB3"/>
    <w:rsid w:val="00385F4B"/>
    <w:rsid w:val="003873FE"/>
    <w:rsid w:val="00395163"/>
    <w:rsid w:val="00396967"/>
    <w:rsid w:val="003A7A10"/>
    <w:rsid w:val="003B153A"/>
    <w:rsid w:val="003B2152"/>
    <w:rsid w:val="003B6DB2"/>
    <w:rsid w:val="003B7801"/>
    <w:rsid w:val="003B7CE1"/>
    <w:rsid w:val="003C017F"/>
    <w:rsid w:val="003C2AAE"/>
    <w:rsid w:val="003C46F2"/>
    <w:rsid w:val="003D232F"/>
    <w:rsid w:val="003D3C3B"/>
    <w:rsid w:val="003D5B65"/>
    <w:rsid w:val="003D7A27"/>
    <w:rsid w:val="003E2426"/>
    <w:rsid w:val="003E2CA9"/>
    <w:rsid w:val="003E5B19"/>
    <w:rsid w:val="003E5F6F"/>
    <w:rsid w:val="003E67CE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60D89"/>
    <w:rsid w:val="004647EF"/>
    <w:rsid w:val="0047441C"/>
    <w:rsid w:val="004748B5"/>
    <w:rsid w:val="00476FA0"/>
    <w:rsid w:val="004771A8"/>
    <w:rsid w:val="00477495"/>
    <w:rsid w:val="004776BF"/>
    <w:rsid w:val="00477F5B"/>
    <w:rsid w:val="004803A0"/>
    <w:rsid w:val="00482051"/>
    <w:rsid w:val="00485834"/>
    <w:rsid w:val="00490AA7"/>
    <w:rsid w:val="0049103F"/>
    <w:rsid w:val="004946E7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E4B86"/>
    <w:rsid w:val="004E51F2"/>
    <w:rsid w:val="004E6329"/>
    <w:rsid w:val="004F187E"/>
    <w:rsid w:val="004F2422"/>
    <w:rsid w:val="005068CD"/>
    <w:rsid w:val="00511EA5"/>
    <w:rsid w:val="005140B4"/>
    <w:rsid w:val="005150B3"/>
    <w:rsid w:val="00516018"/>
    <w:rsid w:val="005176BF"/>
    <w:rsid w:val="00525BDF"/>
    <w:rsid w:val="0053356E"/>
    <w:rsid w:val="005360FF"/>
    <w:rsid w:val="0054316B"/>
    <w:rsid w:val="005466B3"/>
    <w:rsid w:val="0054670D"/>
    <w:rsid w:val="00546A38"/>
    <w:rsid w:val="005504DF"/>
    <w:rsid w:val="00553341"/>
    <w:rsid w:val="005544B7"/>
    <w:rsid w:val="00554B3C"/>
    <w:rsid w:val="00556D7C"/>
    <w:rsid w:val="0055789E"/>
    <w:rsid w:val="005612CE"/>
    <w:rsid w:val="00563907"/>
    <w:rsid w:val="0056619D"/>
    <w:rsid w:val="005712B2"/>
    <w:rsid w:val="0057158F"/>
    <w:rsid w:val="00571D4D"/>
    <w:rsid w:val="00574B69"/>
    <w:rsid w:val="0058580A"/>
    <w:rsid w:val="00592AA0"/>
    <w:rsid w:val="00593050"/>
    <w:rsid w:val="005A137F"/>
    <w:rsid w:val="005A41D2"/>
    <w:rsid w:val="005A4D8D"/>
    <w:rsid w:val="005B046C"/>
    <w:rsid w:val="005B0972"/>
    <w:rsid w:val="005B09BE"/>
    <w:rsid w:val="005B3F9C"/>
    <w:rsid w:val="005C0B30"/>
    <w:rsid w:val="005C1FDC"/>
    <w:rsid w:val="005C28F5"/>
    <w:rsid w:val="005C50B1"/>
    <w:rsid w:val="005C51F8"/>
    <w:rsid w:val="005D0165"/>
    <w:rsid w:val="005D1D89"/>
    <w:rsid w:val="005D2AC3"/>
    <w:rsid w:val="005D7A8A"/>
    <w:rsid w:val="005E1449"/>
    <w:rsid w:val="005E17A5"/>
    <w:rsid w:val="005E479B"/>
    <w:rsid w:val="005E7474"/>
    <w:rsid w:val="005E7B8F"/>
    <w:rsid w:val="005F3C51"/>
    <w:rsid w:val="005F584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328C"/>
    <w:rsid w:val="00631232"/>
    <w:rsid w:val="00632C58"/>
    <w:rsid w:val="00635053"/>
    <w:rsid w:val="00635455"/>
    <w:rsid w:val="006463EF"/>
    <w:rsid w:val="00647600"/>
    <w:rsid w:val="0065108E"/>
    <w:rsid w:val="006521F2"/>
    <w:rsid w:val="006523E1"/>
    <w:rsid w:val="0065330C"/>
    <w:rsid w:val="00653732"/>
    <w:rsid w:val="00654983"/>
    <w:rsid w:val="00655593"/>
    <w:rsid w:val="00661E3A"/>
    <w:rsid w:val="00663143"/>
    <w:rsid w:val="006650FE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91340"/>
    <w:rsid w:val="00692BB1"/>
    <w:rsid w:val="0069402A"/>
    <w:rsid w:val="006956D5"/>
    <w:rsid w:val="00695CD5"/>
    <w:rsid w:val="006A25EE"/>
    <w:rsid w:val="006A3BA7"/>
    <w:rsid w:val="006B2E1E"/>
    <w:rsid w:val="006B36F4"/>
    <w:rsid w:val="006B435B"/>
    <w:rsid w:val="006B5503"/>
    <w:rsid w:val="006B7FD1"/>
    <w:rsid w:val="006C3081"/>
    <w:rsid w:val="006C756B"/>
    <w:rsid w:val="006C75F6"/>
    <w:rsid w:val="006C7666"/>
    <w:rsid w:val="006D01B0"/>
    <w:rsid w:val="006D3218"/>
    <w:rsid w:val="006D3B4D"/>
    <w:rsid w:val="006D669D"/>
    <w:rsid w:val="006E0193"/>
    <w:rsid w:val="006E226F"/>
    <w:rsid w:val="006E3AF4"/>
    <w:rsid w:val="006F0021"/>
    <w:rsid w:val="006F0451"/>
    <w:rsid w:val="006F7F54"/>
    <w:rsid w:val="00701D0B"/>
    <w:rsid w:val="00702045"/>
    <w:rsid w:val="00702D47"/>
    <w:rsid w:val="007058D6"/>
    <w:rsid w:val="007101B7"/>
    <w:rsid w:val="0072162C"/>
    <w:rsid w:val="007244D7"/>
    <w:rsid w:val="007259C0"/>
    <w:rsid w:val="00726912"/>
    <w:rsid w:val="00733A31"/>
    <w:rsid w:val="00733DC4"/>
    <w:rsid w:val="007367AB"/>
    <w:rsid w:val="00736C07"/>
    <w:rsid w:val="00737468"/>
    <w:rsid w:val="00737A92"/>
    <w:rsid w:val="0074091E"/>
    <w:rsid w:val="00744B1B"/>
    <w:rsid w:val="00747FC9"/>
    <w:rsid w:val="00752ED6"/>
    <w:rsid w:val="00755013"/>
    <w:rsid w:val="00756E2C"/>
    <w:rsid w:val="00760615"/>
    <w:rsid w:val="0076187C"/>
    <w:rsid w:val="00763331"/>
    <w:rsid w:val="0077008C"/>
    <w:rsid w:val="007716C4"/>
    <w:rsid w:val="00774BC2"/>
    <w:rsid w:val="00775749"/>
    <w:rsid w:val="00775E46"/>
    <w:rsid w:val="00777006"/>
    <w:rsid w:val="007776B9"/>
    <w:rsid w:val="007806EE"/>
    <w:rsid w:val="007818B3"/>
    <w:rsid w:val="00781F46"/>
    <w:rsid w:val="00783869"/>
    <w:rsid w:val="00786C6E"/>
    <w:rsid w:val="0078746D"/>
    <w:rsid w:val="00787E47"/>
    <w:rsid w:val="007906DD"/>
    <w:rsid w:val="00791279"/>
    <w:rsid w:val="00791E9E"/>
    <w:rsid w:val="00793019"/>
    <w:rsid w:val="007962CC"/>
    <w:rsid w:val="007A0803"/>
    <w:rsid w:val="007A200E"/>
    <w:rsid w:val="007A4FE5"/>
    <w:rsid w:val="007B0408"/>
    <w:rsid w:val="007B1D2E"/>
    <w:rsid w:val="007B2B06"/>
    <w:rsid w:val="007B32C4"/>
    <w:rsid w:val="007B3648"/>
    <w:rsid w:val="007B7550"/>
    <w:rsid w:val="007D4908"/>
    <w:rsid w:val="007D59F8"/>
    <w:rsid w:val="007D69C3"/>
    <w:rsid w:val="007D7C70"/>
    <w:rsid w:val="007E2BB0"/>
    <w:rsid w:val="007E50EB"/>
    <w:rsid w:val="007E7223"/>
    <w:rsid w:val="007F0543"/>
    <w:rsid w:val="00801270"/>
    <w:rsid w:val="008013AA"/>
    <w:rsid w:val="0080275C"/>
    <w:rsid w:val="008034EB"/>
    <w:rsid w:val="00803E6A"/>
    <w:rsid w:val="00803EF5"/>
    <w:rsid w:val="00806372"/>
    <w:rsid w:val="00806EF0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66A2"/>
    <w:rsid w:val="00847779"/>
    <w:rsid w:val="00851020"/>
    <w:rsid w:val="00853849"/>
    <w:rsid w:val="00856717"/>
    <w:rsid w:val="008577A9"/>
    <w:rsid w:val="0086296B"/>
    <w:rsid w:val="00864811"/>
    <w:rsid w:val="008734D4"/>
    <w:rsid w:val="00875CA4"/>
    <w:rsid w:val="00877BDE"/>
    <w:rsid w:val="00881A14"/>
    <w:rsid w:val="0088268A"/>
    <w:rsid w:val="00883233"/>
    <w:rsid w:val="008853A2"/>
    <w:rsid w:val="00891F8F"/>
    <w:rsid w:val="00892C26"/>
    <w:rsid w:val="00895EEB"/>
    <w:rsid w:val="00897160"/>
    <w:rsid w:val="00897393"/>
    <w:rsid w:val="008A02F1"/>
    <w:rsid w:val="008A05A8"/>
    <w:rsid w:val="008A4C34"/>
    <w:rsid w:val="008A61C6"/>
    <w:rsid w:val="008B13BD"/>
    <w:rsid w:val="008B19CC"/>
    <w:rsid w:val="008B3637"/>
    <w:rsid w:val="008B59B0"/>
    <w:rsid w:val="008C136A"/>
    <w:rsid w:val="008C2AF5"/>
    <w:rsid w:val="008C4A3C"/>
    <w:rsid w:val="008C4ACB"/>
    <w:rsid w:val="008C5869"/>
    <w:rsid w:val="008C64AC"/>
    <w:rsid w:val="008D06B9"/>
    <w:rsid w:val="008D7E4A"/>
    <w:rsid w:val="008E00AE"/>
    <w:rsid w:val="008E34F7"/>
    <w:rsid w:val="008F0178"/>
    <w:rsid w:val="008F2318"/>
    <w:rsid w:val="008F2F07"/>
    <w:rsid w:val="008F6CCA"/>
    <w:rsid w:val="0090059F"/>
    <w:rsid w:val="00910C6F"/>
    <w:rsid w:val="009129D6"/>
    <w:rsid w:val="0091513F"/>
    <w:rsid w:val="00916D36"/>
    <w:rsid w:val="00922931"/>
    <w:rsid w:val="0092545D"/>
    <w:rsid w:val="009262BC"/>
    <w:rsid w:val="00931DC0"/>
    <w:rsid w:val="00932737"/>
    <w:rsid w:val="00933943"/>
    <w:rsid w:val="00933C29"/>
    <w:rsid w:val="00940259"/>
    <w:rsid w:val="00940BA3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5AE1"/>
    <w:rsid w:val="00964676"/>
    <w:rsid w:val="009659E6"/>
    <w:rsid w:val="00971407"/>
    <w:rsid w:val="00974613"/>
    <w:rsid w:val="009764C2"/>
    <w:rsid w:val="00980C18"/>
    <w:rsid w:val="00980E3E"/>
    <w:rsid w:val="0098220C"/>
    <w:rsid w:val="00983424"/>
    <w:rsid w:val="00983D4E"/>
    <w:rsid w:val="00985AF9"/>
    <w:rsid w:val="009912E2"/>
    <w:rsid w:val="009914C2"/>
    <w:rsid w:val="009A0195"/>
    <w:rsid w:val="009A2574"/>
    <w:rsid w:val="009A3461"/>
    <w:rsid w:val="009A4CF6"/>
    <w:rsid w:val="009A7CF7"/>
    <w:rsid w:val="009B0BB4"/>
    <w:rsid w:val="009B30CE"/>
    <w:rsid w:val="009B4953"/>
    <w:rsid w:val="009B4ACA"/>
    <w:rsid w:val="009C119A"/>
    <w:rsid w:val="009C3095"/>
    <w:rsid w:val="009C629C"/>
    <w:rsid w:val="009D08F8"/>
    <w:rsid w:val="009D50A4"/>
    <w:rsid w:val="009E191D"/>
    <w:rsid w:val="009E272E"/>
    <w:rsid w:val="009E27F4"/>
    <w:rsid w:val="009E4253"/>
    <w:rsid w:val="009E623F"/>
    <w:rsid w:val="009E72C4"/>
    <w:rsid w:val="009F0401"/>
    <w:rsid w:val="009F1D9D"/>
    <w:rsid w:val="009F617A"/>
    <w:rsid w:val="009F6C7E"/>
    <w:rsid w:val="00A01B83"/>
    <w:rsid w:val="00A029B8"/>
    <w:rsid w:val="00A04AC3"/>
    <w:rsid w:val="00A07FC0"/>
    <w:rsid w:val="00A109D4"/>
    <w:rsid w:val="00A1189B"/>
    <w:rsid w:val="00A11C54"/>
    <w:rsid w:val="00A132A9"/>
    <w:rsid w:val="00A16B3A"/>
    <w:rsid w:val="00A22860"/>
    <w:rsid w:val="00A253C7"/>
    <w:rsid w:val="00A25A2B"/>
    <w:rsid w:val="00A30CFC"/>
    <w:rsid w:val="00A32BC8"/>
    <w:rsid w:val="00A32CAB"/>
    <w:rsid w:val="00A332B7"/>
    <w:rsid w:val="00A4656E"/>
    <w:rsid w:val="00A503A0"/>
    <w:rsid w:val="00A53B0D"/>
    <w:rsid w:val="00A577F9"/>
    <w:rsid w:val="00A60EB0"/>
    <w:rsid w:val="00A70D22"/>
    <w:rsid w:val="00A743C3"/>
    <w:rsid w:val="00A823D6"/>
    <w:rsid w:val="00A920D2"/>
    <w:rsid w:val="00A92242"/>
    <w:rsid w:val="00A94C25"/>
    <w:rsid w:val="00AA1509"/>
    <w:rsid w:val="00AA1AF5"/>
    <w:rsid w:val="00AA34B7"/>
    <w:rsid w:val="00AB07B5"/>
    <w:rsid w:val="00AB28DA"/>
    <w:rsid w:val="00AB5A88"/>
    <w:rsid w:val="00AC2E3A"/>
    <w:rsid w:val="00AC4C2E"/>
    <w:rsid w:val="00AC4EB2"/>
    <w:rsid w:val="00AC764E"/>
    <w:rsid w:val="00AD332D"/>
    <w:rsid w:val="00AD5302"/>
    <w:rsid w:val="00AD6168"/>
    <w:rsid w:val="00AD7B55"/>
    <w:rsid w:val="00AE0A9A"/>
    <w:rsid w:val="00AE0AB4"/>
    <w:rsid w:val="00AE57BD"/>
    <w:rsid w:val="00AF34AA"/>
    <w:rsid w:val="00AF4198"/>
    <w:rsid w:val="00AF4677"/>
    <w:rsid w:val="00B03D2D"/>
    <w:rsid w:val="00B042FC"/>
    <w:rsid w:val="00B11CA5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7C3B"/>
    <w:rsid w:val="00BA2518"/>
    <w:rsid w:val="00BA4EA8"/>
    <w:rsid w:val="00BB0D98"/>
    <w:rsid w:val="00BB0E36"/>
    <w:rsid w:val="00BB383E"/>
    <w:rsid w:val="00BB47B0"/>
    <w:rsid w:val="00BB4C02"/>
    <w:rsid w:val="00BB525D"/>
    <w:rsid w:val="00BB6625"/>
    <w:rsid w:val="00BC02F9"/>
    <w:rsid w:val="00BC4A22"/>
    <w:rsid w:val="00BC71FF"/>
    <w:rsid w:val="00BC7F0D"/>
    <w:rsid w:val="00BD4FB0"/>
    <w:rsid w:val="00BD7697"/>
    <w:rsid w:val="00BD7E8E"/>
    <w:rsid w:val="00BE1531"/>
    <w:rsid w:val="00BE3611"/>
    <w:rsid w:val="00BE3A41"/>
    <w:rsid w:val="00BE5EA1"/>
    <w:rsid w:val="00BE5EA4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22B"/>
    <w:rsid w:val="00C06F88"/>
    <w:rsid w:val="00C1307E"/>
    <w:rsid w:val="00C138BF"/>
    <w:rsid w:val="00C1491C"/>
    <w:rsid w:val="00C14B28"/>
    <w:rsid w:val="00C15AF2"/>
    <w:rsid w:val="00C16219"/>
    <w:rsid w:val="00C17DEB"/>
    <w:rsid w:val="00C200A2"/>
    <w:rsid w:val="00C205F5"/>
    <w:rsid w:val="00C20A90"/>
    <w:rsid w:val="00C21A7A"/>
    <w:rsid w:val="00C3092F"/>
    <w:rsid w:val="00C30BCF"/>
    <w:rsid w:val="00C40A0A"/>
    <w:rsid w:val="00C43085"/>
    <w:rsid w:val="00C43635"/>
    <w:rsid w:val="00C446C6"/>
    <w:rsid w:val="00C523C3"/>
    <w:rsid w:val="00C524D8"/>
    <w:rsid w:val="00C5269A"/>
    <w:rsid w:val="00C6290D"/>
    <w:rsid w:val="00C640AF"/>
    <w:rsid w:val="00C65AAB"/>
    <w:rsid w:val="00C727A8"/>
    <w:rsid w:val="00C76D2A"/>
    <w:rsid w:val="00C776CE"/>
    <w:rsid w:val="00C811A0"/>
    <w:rsid w:val="00C82434"/>
    <w:rsid w:val="00C83512"/>
    <w:rsid w:val="00C84C11"/>
    <w:rsid w:val="00C85CF2"/>
    <w:rsid w:val="00C916C0"/>
    <w:rsid w:val="00C94BAE"/>
    <w:rsid w:val="00C950C1"/>
    <w:rsid w:val="00C9701A"/>
    <w:rsid w:val="00CA20A1"/>
    <w:rsid w:val="00CA6A37"/>
    <w:rsid w:val="00CA70BF"/>
    <w:rsid w:val="00CB00C4"/>
    <w:rsid w:val="00CB504B"/>
    <w:rsid w:val="00CC1559"/>
    <w:rsid w:val="00CC1972"/>
    <w:rsid w:val="00CC45F1"/>
    <w:rsid w:val="00CC55DC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7324"/>
    <w:rsid w:val="00D13CBC"/>
    <w:rsid w:val="00D14A90"/>
    <w:rsid w:val="00D1708A"/>
    <w:rsid w:val="00D1744F"/>
    <w:rsid w:val="00D17C55"/>
    <w:rsid w:val="00D21302"/>
    <w:rsid w:val="00D2387B"/>
    <w:rsid w:val="00D23FEA"/>
    <w:rsid w:val="00D26EBC"/>
    <w:rsid w:val="00D272E6"/>
    <w:rsid w:val="00D34395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69DE"/>
    <w:rsid w:val="00D67294"/>
    <w:rsid w:val="00D719F6"/>
    <w:rsid w:val="00D72747"/>
    <w:rsid w:val="00D74088"/>
    <w:rsid w:val="00D745DE"/>
    <w:rsid w:val="00D916B3"/>
    <w:rsid w:val="00D924F9"/>
    <w:rsid w:val="00D9409E"/>
    <w:rsid w:val="00D95662"/>
    <w:rsid w:val="00D9575F"/>
    <w:rsid w:val="00D95E2A"/>
    <w:rsid w:val="00DA7FD2"/>
    <w:rsid w:val="00DB1C3F"/>
    <w:rsid w:val="00DB2C7D"/>
    <w:rsid w:val="00DB5A5D"/>
    <w:rsid w:val="00DB7E40"/>
    <w:rsid w:val="00DC30B9"/>
    <w:rsid w:val="00DC6597"/>
    <w:rsid w:val="00DE043B"/>
    <w:rsid w:val="00DE1D07"/>
    <w:rsid w:val="00DE2AEE"/>
    <w:rsid w:val="00DE41F5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1511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67B8C"/>
    <w:rsid w:val="00E7196D"/>
    <w:rsid w:val="00E7341B"/>
    <w:rsid w:val="00E740B2"/>
    <w:rsid w:val="00E75382"/>
    <w:rsid w:val="00E7581F"/>
    <w:rsid w:val="00E75836"/>
    <w:rsid w:val="00E80D6F"/>
    <w:rsid w:val="00E86BC1"/>
    <w:rsid w:val="00E94BC6"/>
    <w:rsid w:val="00E96844"/>
    <w:rsid w:val="00EA12FC"/>
    <w:rsid w:val="00EA3E57"/>
    <w:rsid w:val="00EA5326"/>
    <w:rsid w:val="00EB1982"/>
    <w:rsid w:val="00EB30EA"/>
    <w:rsid w:val="00EB36C3"/>
    <w:rsid w:val="00EB4F21"/>
    <w:rsid w:val="00EB722D"/>
    <w:rsid w:val="00EB723C"/>
    <w:rsid w:val="00EB7324"/>
    <w:rsid w:val="00EC42EC"/>
    <w:rsid w:val="00EC5488"/>
    <w:rsid w:val="00EC5AAB"/>
    <w:rsid w:val="00ED5E88"/>
    <w:rsid w:val="00ED6092"/>
    <w:rsid w:val="00EE0691"/>
    <w:rsid w:val="00EE0F0A"/>
    <w:rsid w:val="00EE174F"/>
    <w:rsid w:val="00EE32EA"/>
    <w:rsid w:val="00EE33EF"/>
    <w:rsid w:val="00EE63BF"/>
    <w:rsid w:val="00EF43BA"/>
    <w:rsid w:val="00EF5A0D"/>
    <w:rsid w:val="00F01D44"/>
    <w:rsid w:val="00F04286"/>
    <w:rsid w:val="00F13BAC"/>
    <w:rsid w:val="00F14012"/>
    <w:rsid w:val="00F17470"/>
    <w:rsid w:val="00F257C3"/>
    <w:rsid w:val="00F27216"/>
    <w:rsid w:val="00F30435"/>
    <w:rsid w:val="00F30DAD"/>
    <w:rsid w:val="00F33E5B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A03DA"/>
    <w:rsid w:val="00FA205B"/>
    <w:rsid w:val="00FA28CE"/>
    <w:rsid w:val="00FA34F2"/>
    <w:rsid w:val="00FA5C5A"/>
    <w:rsid w:val="00FA5D0D"/>
    <w:rsid w:val="00FB20D5"/>
    <w:rsid w:val="00FB23CF"/>
    <w:rsid w:val="00FB2EC2"/>
    <w:rsid w:val="00FB338B"/>
    <w:rsid w:val="00FC39D2"/>
    <w:rsid w:val="00FC60D9"/>
    <w:rsid w:val="00FD520F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72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439</Words>
  <Characters>2373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2017-10-02T14:26:00Z</cp:lastPrinted>
  <dcterms:created xsi:type="dcterms:W3CDTF">2022-02-10T14:49:00Z</dcterms:created>
  <dcterms:modified xsi:type="dcterms:W3CDTF">2022-02-10T14:49:00Z</dcterms:modified>
</cp:coreProperties>
</file>